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leader="underscore" w:pos="4030"/>
        </w:tabs>
        <w:spacing w:after="354" w:line="600" w:lineRule="exact"/>
        <w:ind w:left="0" w:leftChars="0" w:firstLine="0" w:firstLineChars="0"/>
        <w:jc w:val="center"/>
        <w:rPr>
          <w:rFonts w:hint="eastAsia" w:ascii="仿宋" w:hAnsi="仿宋" w:eastAsia="仿宋" w:cs="Arial Unicode MS"/>
          <w:kern w:val="0"/>
          <w:sz w:val="32"/>
          <w:szCs w:val="32"/>
          <w:lang w:val="en-US" w:eastAsia="zh-CN"/>
        </w:rPr>
      </w:pPr>
      <w:r>
        <w:rPr>
          <w:rFonts w:hint="eastAsia" w:ascii="仿宋" w:hAnsi="仿宋" w:eastAsia="仿宋" w:cs="Arial Unicode MS"/>
          <w:kern w:val="0"/>
          <w:sz w:val="32"/>
          <w:szCs w:val="32"/>
          <w:lang w:val="en-US" w:eastAsia="zh-CN"/>
        </w:rPr>
        <w:t>济南</w:t>
      </w:r>
      <w:r>
        <w:rPr>
          <w:rFonts w:hint="eastAsia" w:ascii="仿宋" w:hAnsi="仿宋" w:eastAsia="仿宋" w:cs="Arial Unicode MS"/>
          <w:kern w:val="0"/>
          <w:sz w:val="32"/>
          <w:szCs w:val="32"/>
          <w:lang w:val="zh-CN"/>
        </w:rPr>
        <w:t>鲁新</w:t>
      </w:r>
      <w:r>
        <w:rPr>
          <w:rFonts w:hint="eastAsia" w:ascii="仿宋" w:hAnsi="仿宋" w:eastAsia="仿宋" w:cs="Arial Unicode MS"/>
          <w:kern w:val="0"/>
          <w:sz w:val="32"/>
          <w:szCs w:val="32"/>
          <w:lang w:val="en-US" w:eastAsia="zh-CN"/>
        </w:rPr>
        <w:t>新型建材股份有限公司2026年度新产品原料年度供应商入围招标公告</w:t>
      </w:r>
    </w:p>
    <w:p>
      <w:pPr>
        <w:widowControl/>
        <w:numPr>
          <w:ilvl w:val="0"/>
          <w:numId w:val="1"/>
        </w:numPr>
        <w:autoSpaceDE w:val="0"/>
        <w:autoSpaceDN w:val="0"/>
        <w:adjustRightInd w:val="0"/>
        <w:spacing w:line="360" w:lineRule="exact"/>
        <w:jc w:val="left"/>
        <w:rPr>
          <w:rFonts w:hint="eastAsia" w:ascii="仿宋" w:hAnsi="仿宋" w:eastAsia="仿宋" w:cs="Arial Unicode MS"/>
          <w:kern w:val="0"/>
          <w:sz w:val="24"/>
          <w:szCs w:val="24"/>
          <w:lang w:val="zh-CN" w:eastAsia="zh-CN"/>
        </w:rPr>
      </w:pPr>
      <w:r>
        <w:rPr>
          <w:rFonts w:hint="eastAsia" w:ascii="仿宋" w:hAnsi="仿宋" w:eastAsia="仿宋" w:cs="Times New Roman"/>
          <w:b/>
          <w:bCs/>
          <w:kern w:val="0"/>
          <w:sz w:val="24"/>
          <w:szCs w:val="24"/>
          <w:lang w:val="zh-CN"/>
        </w:rPr>
        <w:t>招标编号：10412602</w:t>
      </w:r>
      <w:r>
        <w:rPr>
          <w:rFonts w:hint="eastAsia" w:ascii="仿宋" w:hAnsi="仿宋" w:eastAsia="仿宋" w:cs="Times New Roman"/>
          <w:b/>
          <w:bCs/>
          <w:kern w:val="0"/>
          <w:sz w:val="24"/>
          <w:szCs w:val="24"/>
          <w:lang w:val="en-US" w:eastAsia="zh-CN"/>
        </w:rPr>
        <w:t>13</w:t>
      </w:r>
      <w:r>
        <w:rPr>
          <w:rFonts w:hint="eastAsia" w:ascii="仿宋" w:hAnsi="仿宋" w:eastAsia="仿宋" w:cs="Times New Roman"/>
          <w:b/>
          <w:bCs/>
          <w:kern w:val="0"/>
          <w:sz w:val="24"/>
          <w:szCs w:val="24"/>
          <w:lang w:val="zh-CN"/>
        </w:rPr>
        <w:t>001</w:t>
      </w:r>
    </w:p>
    <w:p>
      <w:pPr>
        <w:widowControl/>
        <w:numPr>
          <w:ilvl w:val="0"/>
          <w:numId w:val="1"/>
        </w:numPr>
        <w:autoSpaceDE w:val="0"/>
        <w:autoSpaceDN w:val="0"/>
        <w:adjustRightInd w:val="0"/>
        <w:spacing w:line="360" w:lineRule="exact"/>
        <w:ind w:left="0" w:leftChars="0" w:firstLine="0" w:firstLineChars="0"/>
        <w:jc w:val="left"/>
        <w:rPr>
          <w:rFonts w:hint="eastAsia" w:ascii="仿宋" w:hAnsi="仿宋" w:eastAsia="仿宋" w:cs="Arial Unicode MS"/>
          <w:kern w:val="0"/>
          <w:sz w:val="24"/>
          <w:szCs w:val="24"/>
          <w:lang w:val="en-US" w:eastAsia="zh-CN"/>
        </w:rPr>
      </w:pPr>
      <w:r>
        <w:rPr>
          <w:rFonts w:hint="eastAsia" w:ascii="仿宋" w:hAnsi="仿宋" w:eastAsia="仿宋" w:cs="Times New Roman"/>
          <w:b/>
          <w:bCs/>
          <w:kern w:val="0"/>
          <w:sz w:val="24"/>
          <w:szCs w:val="24"/>
          <w:lang w:val="zh-CN"/>
        </w:rPr>
        <w:t>招标名称：</w:t>
      </w:r>
      <w:r>
        <w:rPr>
          <w:rFonts w:hint="eastAsia" w:ascii="仿宋" w:hAnsi="仿宋" w:eastAsia="仿宋" w:cs="Arial Unicode MS"/>
          <w:kern w:val="0"/>
          <w:sz w:val="24"/>
          <w:szCs w:val="24"/>
          <w:lang w:val="zh-CN"/>
        </w:rPr>
        <w:t>济</w:t>
      </w:r>
      <w:r>
        <w:rPr>
          <w:rFonts w:hint="eastAsia" w:ascii="仿宋" w:hAnsi="仿宋" w:eastAsia="仿宋" w:cs="Arial Unicode MS"/>
          <w:kern w:val="0"/>
          <w:sz w:val="24"/>
          <w:szCs w:val="24"/>
          <w:lang w:val="en-US" w:eastAsia="zh-CN"/>
        </w:rPr>
        <w:t>南</w:t>
      </w:r>
      <w:r>
        <w:rPr>
          <w:rFonts w:hint="eastAsia" w:ascii="仿宋" w:hAnsi="仿宋" w:eastAsia="仿宋" w:cs="Arial Unicode MS"/>
          <w:kern w:val="0"/>
          <w:sz w:val="24"/>
          <w:szCs w:val="24"/>
          <w:lang w:val="zh-CN"/>
        </w:rPr>
        <w:t>鲁新</w:t>
      </w:r>
      <w:r>
        <w:rPr>
          <w:rFonts w:hint="eastAsia" w:ascii="仿宋" w:hAnsi="仿宋" w:eastAsia="仿宋" w:cs="Arial Unicode MS"/>
          <w:kern w:val="0"/>
          <w:sz w:val="24"/>
          <w:szCs w:val="24"/>
          <w:lang w:val="en-US" w:eastAsia="zh-CN"/>
        </w:rPr>
        <w:t>新型建材股份有限公司2026年度新产品原料年度供应商入围</w:t>
      </w:r>
    </w:p>
    <w:p>
      <w:pPr>
        <w:widowControl/>
        <w:autoSpaceDE w:val="0"/>
        <w:autoSpaceDN w:val="0"/>
        <w:adjustRightInd w:val="0"/>
        <w:spacing w:line="240" w:lineRule="auto"/>
        <w:jc w:val="left"/>
        <w:rPr>
          <w:rFonts w:hint="eastAsia" w:ascii="仿宋" w:hAnsi="仿宋" w:eastAsia="仿宋" w:cs="Arial Unicode MS"/>
          <w:kern w:val="0"/>
          <w:sz w:val="24"/>
          <w:szCs w:val="24"/>
          <w:lang w:val="zh-CN"/>
        </w:rPr>
      </w:pPr>
      <w:r>
        <w:rPr>
          <w:rFonts w:hint="eastAsia" w:ascii="仿宋" w:hAnsi="仿宋" w:eastAsia="仿宋"/>
          <w:b/>
          <w:bCs/>
          <w:kern w:val="0"/>
          <w:sz w:val="24"/>
          <w:szCs w:val="24"/>
          <w:lang w:val="zh-CN"/>
        </w:rPr>
        <w:t>三、</w:t>
      </w:r>
      <w:r>
        <w:rPr>
          <w:rFonts w:hint="eastAsia" w:ascii="仿宋" w:hAnsi="仿宋" w:eastAsia="仿宋" w:cs="Arial Unicode MS"/>
          <w:b/>
          <w:bCs/>
          <w:kern w:val="0"/>
          <w:sz w:val="24"/>
          <w:szCs w:val="24"/>
          <w:lang w:val="zh-CN"/>
        </w:rPr>
        <w:t>项目概况与招标范围</w:t>
      </w:r>
    </w:p>
    <w:p>
      <w:pPr>
        <w:widowControl/>
        <w:autoSpaceDE w:val="0"/>
        <w:autoSpaceDN w:val="0"/>
        <w:adjustRightInd w:val="0"/>
        <w:spacing w:line="240" w:lineRule="auto"/>
        <w:ind w:firstLine="480" w:firstLineChars="200"/>
        <w:jc w:val="left"/>
        <w:rPr>
          <w:rFonts w:hint="eastAsia" w:ascii="仿宋" w:hAnsi="仿宋" w:eastAsia="仿宋" w:cs="Arial Unicode MS"/>
          <w:kern w:val="0"/>
          <w:sz w:val="24"/>
          <w:szCs w:val="24"/>
          <w:lang w:val="zh-CN"/>
        </w:rPr>
      </w:pPr>
      <w:r>
        <w:rPr>
          <w:rFonts w:hint="eastAsia" w:ascii="仿宋" w:hAnsi="仿宋" w:eastAsia="仿宋" w:cs="Arial Unicode MS"/>
          <w:kern w:val="0"/>
          <w:sz w:val="24"/>
          <w:szCs w:val="24"/>
          <w:lang w:val="zh-CN"/>
        </w:rPr>
        <w:t>济南鲁新新型建材股份有限公司</w:t>
      </w:r>
      <w:r>
        <w:rPr>
          <w:rFonts w:hint="eastAsia" w:ascii="仿宋" w:hAnsi="仿宋" w:eastAsia="仿宋" w:cs="Arial Unicode MS"/>
          <w:kern w:val="0"/>
          <w:sz w:val="24"/>
          <w:szCs w:val="24"/>
          <w:lang w:val="zh-CN" w:eastAsia="zh-CN"/>
        </w:rPr>
        <w:t>现有</w:t>
      </w:r>
      <w:r>
        <w:rPr>
          <w:rFonts w:hint="eastAsia" w:ascii="仿宋" w:hAnsi="仿宋" w:eastAsia="仿宋" w:cs="Arial Unicode MS"/>
          <w:kern w:val="0"/>
          <w:sz w:val="24"/>
          <w:szCs w:val="24"/>
          <w:lang w:val="zh-CN"/>
        </w:rPr>
        <w:t>矿山充填</w:t>
      </w:r>
      <w:r>
        <w:rPr>
          <w:rFonts w:hint="eastAsia" w:ascii="仿宋" w:hAnsi="仿宋" w:eastAsia="仿宋" w:cs="Arial Unicode MS"/>
          <w:kern w:val="0"/>
          <w:sz w:val="24"/>
          <w:szCs w:val="24"/>
          <w:lang w:val="en-US" w:eastAsia="zh-CN"/>
        </w:rPr>
        <w:t>材料</w:t>
      </w:r>
      <w:r>
        <w:rPr>
          <w:rFonts w:hint="eastAsia" w:ascii="仿宋" w:hAnsi="仿宋" w:eastAsia="仿宋" w:cs="Arial Unicode MS"/>
          <w:kern w:val="0"/>
          <w:sz w:val="24"/>
          <w:szCs w:val="24"/>
          <w:lang w:val="zh-CN"/>
        </w:rPr>
        <w:t>、矿山喷涂材料、</w:t>
      </w:r>
      <w:r>
        <w:rPr>
          <w:rFonts w:hint="eastAsia" w:ascii="仿宋" w:hAnsi="仿宋" w:eastAsia="仿宋" w:cs="Arial Unicode MS"/>
          <w:kern w:val="0"/>
          <w:sz w:val="24"/>
          <w:szCs w:val="24"/>
          <w:lang w:val="en-US" w:eastAsia="zh-CN"/>
        </w:rPr>
        <w:t>矿用注浆加固</w:t>
      </w:r>
      <w:r>
        <w:rPr>
          <w:rFonts w:hint="eastAsia" w:ascii="仿宋" w:hAnsi="仿宋" w:eastAsia="仿宋" w:cs="Arial Unicode MS"/>
          <w:kern w:val="0"/>
          <w:sz w:val="24"/>
          <w:szCs w:val="24"/>
          <w:lang w:val="zh-CN"/>
        </w:rPr>
        <w:t>等新产品</w:t>
      </w:r>
      <w:r>
        <w:rPr>
          <w:rFonts w:hint="eastAsia" w:ascii="仿宋" w:hAnsi="仿宋" w:eastAsia="仿宋" w:cs="Arial Unicode MS"/>
          <w:kern w:val="0"/>
          <w:sz w:val="24"/>
          <w:szCs w:val="24"/>
          <w:lang w:val="zh-CN" w:eastAsia="zh-CN"/>
        </w:rPr>
        <w:t>的</w:t>
      </w:r>
      <w:r>
        <w:rPr>
          <w:rFonts w:hint="eastAsia" w:ascii="仿宋" w:hAnsi="仿宋" w:eastAsia="仿宋" w:cs="Arial Unicode MS"/>
          <w:kern w:val="0"/>
          <w:sz w:val="24"/>
          <w:szCs w:val="24"/>
          <w:lang w:val="zh-CN"/>
        </w:rPr>
        <w:t>项目，</w:t>
      </w:r>
      <w:r>
        <w:rPr>
          <w:rFonts w:hint="eastAsia" w:ascii="仿宋" w:hAnsi="仿宋" w:eastAsia="仿宋" w:cs="Arial Unicode MS"/>
          <w:kern w:val="0"/>
          <w:sz w:val="24"/>
          <w:szCs w:val="24"/>
          <w:lang w:val="zh-CN" w:eastAsia="zh-CN" w:bidi="ar-SA"/>
        </w:rPr>
        <w:t>对我公司正常生产运行中所需</w:t>
      </w:r>
      <w:r>
        <w:rPr>
          <w:rFonts w:hint="eastAsia" w:ascii="仿宋" w:hAnsi="仿宋" w:eastAsia="仿宋" w:cs="Arial Unicode MS"/>
          <w:kern w:val="0"/>
          <w:sz w:val="24"/>
          <w:szCs w:val="24"/>
          <w:lang w:val="zh-CN"/>
        </w:rPr>
        <w:t>矿山充填</w:t>
      </w:r>
      <w:r>
        <w:rPr>
          <w:rFonts w:hint="eastAsia" w:ascii="仿宋" w:hAnsi="仿宋" w:eastAsia="仿宋" w:cs="Arial Unicode MS"/>
          <w:kern w:val="0"/>
          <w:sz w:val="24"/>
          <w:szCs w:val="24"/>
          <w:lang w:val="en-US" w:eastAsia="zh-CN"/>
        </w:rPr>
        <w:t>材料</w:t>
      </w:r>
      <w:r>
        <w:rPr>
          <w:rFonts w:hint="eastAsia" w:ascii="仿宋" w:hAnsi="仿宋" w:eastAsia="仿宋" w:cs="Arial Unicode MS"/>
          <w:kern w:val="0"/>
          <w:sz w:val="24"/>
          <w:szCs w:val="24"/>
          <w:lang w:val="zh-CN" w:eastAsia="zh-CN" w:bidi="ar-SA"/>
        </w:rPr>
        <w:t>原料、</w:t>
      </w:r>
      <w:r>
        <w:rPr>
          <w:rFonts w:hint="eastAsia" w:ascii="仿宋" w:hAnsi="仿宋" w:eastAsia="仿宋" w:cs="Arial Unicode MS"/>
          <w:kern w:val="0"/>
          <w:sz w:val="24"/>
          <w:szCs w:val="24"/>
          <w:lang w:val="zh-CN"/>
        </w:rPr>
        <w:t>矿山喷涂材料原料</w:t>
      </w:r>
      <w:r>
        <w:rPr>
          <w:rFonts w:hint="eastAsia" w:ascii="仿宋" w:hAnsi="仿宋" w:eastAsia="仿宋" w:cs="Arial Unicode MS"/>
          <w:kern w:val="0"/>
          <w:sz w:val="24"/>
          <w:szCs w:val="24"/>
          <w:lang w:val="en-US" w:eastAsia="zh-CN"/>
        </w:rPr>
        <w:t>及矿用注浆加固材料原料</w:t>
      </w:r>
      <w:r>
        <w:rPr>
          <w:rFonts w:hint="eastAsia" w:ascii="仿宋" w:hAnsi="仿宋" w:eastAsia="仿宋" w:cs="Arial Unicode MS"/>
          <w:kern w:val="0"/>
          <w:sz w:val="24"/>
          <w:szCs w:val="24"/>
          <w:lang w:val="zh-CN" w:eastAsia="zh-CN" w:bidi="ar-SA"/>
        </w:rPr>
        <w:t>供货商</w:t>
      </w:r>
      <w:r>
        <w:rPr>
          <w:rFonts w:hint="eastAsia" w:ascii="仿宋" w:hAnsi="仿宋" w:eastAsia="仿宋" w:cs="Arial Unicode MS"/>
          <w:kern w:val="0"/>
          <w:sz w:val="24"/>
          <w:szCs w:val="24"/>
          <w:lang w:val="en-US" w:eastAsia="zh-CN" w:bidi="ar-SA"/>
        </w:rPr>
        <w:t>入围</w:t>
      </w:r>
      <w:r>
        <w:rPr>
          <w:rFonts w:hint="eastAsia" w:ascii="仿宋" w:hAnsi="仿宋" w:eastAsia="仿宋" w:cs="Arial Unicode MS"/>
          <w:kern w:val="0"/>
          <w:sz w:val="24"/>
          <w:szCs w:val="24"/>
          <w:lang w:val="zh-CN" w:eastAsia="zh-CN" w:bidi="ar-SA"/>
        </w:rPr>
        <w:t>进行招</w:t>
      </w:r>
      <w:r>
        <w:rPr>
          <w:rFonts w:hint="eastAsia" w:ascii="仿宋" w:hAnsi="仿宋" w:eastAsia="仿宋" w:cs="Arial Unicode MS"/>
          <w:kern w:val="0"/>
          <w:sz w:val="24"/>
          <w:szCs w:val="24"/>
          <w:lang w:val="zh-CN"/>
        </w:rPr>
        <w:t>标（</w:t>
      </w:r>
      <w:r>
        <w:rPr>
          <w:rFonts w:hint="eastAsia" w:ascii="仿宋" w:hAnsi="仿宋" w:eastAsia="仿宋" w:cs="Arial Unicode MS"/>
          <w:kern w:val="0"/>
          <w:sz w:val="24"/>
          <w:szCs w:val="24"/>
          <w:lang w:val="en-US" w:eastAsia="zh-CN"/>
        </w:rPr>
        <w:t>采购金额根据实际订单及生产需求而定</w:t>
      </w:r>
      <w:r>
        <w:rPr>
          <w:rFonts w:hint="eastAsia" w:ascii="仿宋" w:hAnsi="仿宋" w:eastAsia="仿宋" w:cs="Arial Unicode MS"/>
          <w:kern w:val="0"/>
          <w:sz w:val="24"/>
          <w:szCs w:val="24"/>
          <w:lang w:val="zh-CN"/>
        </w:rPr>
        <w:t>）。</w:t>
      </w:r>
    </w:p>
    <w:p>
      <w:pPr>
        <w:pStyle w:val="2"/>
        <w:spacing w:line="240" w:lineRule="auto"/>
        <w:rPr>
          <w:rFonts w:hint="eastAsia"/>
          <w:lang w:val="zh-CN"/>
        </w:rPr>
      </w:pPr>
      <w:r>
        <w:rPr>
          <w:rFonts w:hint="eastAsia" w:ascii="仿宋" w:hAnsi="仿宋" w:eastAsia="仿宋" w:cs="Arial Unicode MS"/>
          <w:kern w:val="0"/>
          <w:sz w:val="24"/>
          <w:szCs w:val="24"/>
          <w:lang w:val="en-US" w:eastAsia="zh-CN" w:bidi="ar-SA"/>
        </w:rPr>
        <w:t>入围</w:t>
      </w:r>
      <w:r>
        <w:rPr>
          <w:rFonts w:hint="eastAsia" w:ascii="仿宋" w:hAnsi="仿宋" w:eastAsia="仿宋" w:cs="Arial Unicode MS"/>
          <w:kern w:val="0"/>
          <w:sz w:val="24"/>
          <w:szCs w:val="24"/>
          <w:lang w:val="zh-CN" w:eastAsia="zh-CN" w:bidi="ar-SA"/>
        </w:rPr>
        <w:t>供应商</w:t>
      </w:r>
      <w:r>
        <w:rPr>
          <w:rFonts w:hint="eastAsia" w:ascii="仿宋" w:hAnsi="仿宋" w:eastAsia="仿宋" w:cs="Arial Unicode MS"/>
          <w:kern w:val="0"/>
          <w:sz w:val="24"/>
          <w:szCs w:val="24"/>
          <w:lang w:val="en-US" w:eastAsia="zh-CN" w:bidi="ar-SA"/>
        </w:rPr>
        <w:t>根据采购计划报价</w:t>
      </w:r>
      <w:r>
        <w:rPr>
          <w:rFonts w:hint="eastAsia" w:ascii="仿宋" w:hAnsi="仿宋" w:eastAsia="仿宋" w:cs="Arial Unicode MS"/>
          <w:kern w:val="0"/>
          <w:sz w:val="24"/>
          <w:szCs w:val="24"/>
          <w:lang w:val="zh-CN" w:eastAsia="zh-CN" w:bidi="ar-SA"/>
        </w:rPr>
        <w:t>，在同一品牌同一型号的基础上，按照最低价中标模式采购。</w:t>
      </w:r>
    </w:p>
    <w:p>
      <w:pPr>
        <w:widowControl/>
        <w:autoSpaceDE w:val="0"/>
        <w:autoSpaceDN w:val="0"/>
        <w:adjustRightInd w:val="0"/>
        <w:spacing w:line="360" w:lineRule="exact"/>
        <w:jc w:val="left"/>
        <w:rPr>
          <w:rFonts w:hint="eastAsia" w:ascii="仿宋" w:hAnsi="仿宋" w:eastAsia="仿宋" w:cs="Times New Roman"/>
          <w:b/>
          <w:bCs/>
          <w:kern w:val="0"/>
          <w:sz w:val="24"/>
          <w:szCs w:val="24"/>
          <w:lang w:val="zh-CN"/>
        </w:rPr>
      </w:pPr>
      <w:r>
        <w:rPr>
          <w:rFonts w:hint="eastAsia" w:ascii="仿宋" w:hAnsi="仿宋" w:eastAsia="仿宋" w:cs="Times New Roman"/>
          <w:b/>
          <w:bCs/>
          <w:kern w:val="0"/>
          <w:sz w:val="24"/>
          <w:szCs w:val="24"/>
          <w:lang w:val="zh-CN"/>
        </w:rPr>
        <w:t>四、投标人资格要求：</w:t>
      </w:r>
    </w:p>
    <w:p>
      <w:pPr>
        <w:widowControl/>
        <w:autoSpaceDE w:val="0"/>
        <w:autoSpaceDN w:val="0"/>
        <w:adjustRightInd w:val="0"/>
        <w:spacing w:line="360" w:lineRule="exact"/>
        <w:ind w:firstLine="480" w:firstLineChars="200"/>
        <w:jc w:val="left"/>
        <w:rPr>
          <w:rFonts w:hint="eastAsia" w:ascii="仿宋" w:hAnsi="仿宋" w:eastAsia="仿宋" w:cs="Arial Unicode MS"/>
          <w:kern w:val="0"/>
          <w:sz w:val="24"/>
          <w:szCs w:val="24"/>
          <w:lang w:val="zh-CN"/>
        </w:rPr>
      </w:pPr>
      <w:r>
        <w:rPr>
          <w:rFonts w:hint="eastAsia" w:ascii="仿宋" w:hAnsi="仿宋" w:eastAsia="仿宋" w:cs="Arial Unicode MS"/>
          <w:kern w:val="0"/>
          <w:sz w:val="24"/>
          <w:szCs w:val="24"/>
          <w:lang w:val="zh-CN"/>
        </w:rPr>
        <w:t>1、本次招标要求投标人须具备：</w:t>
      </w:r>
    </w:p>
    <w:p>
      <w:pPr>
        <w:widowControl/>
        <w:autoSpaceDE w:val="0"/>
        <w:autoSpaceDN w:val="0"/>
        <w:adjustRightInd w:val="0"/>
        <w:spacing w:line="360" w:lineRule="exact"/>
        <w:ind w:left="479" w:leftChars="228" w:firstLine="0" w:firstLineChars="0"/>
        <w:jc w:val="left"/>
        <w:rPr>
          <w:rFonts w:hint="eastAsia" w:ascii="仿宋" w:hAnsi="仿宋" w:eastAsia="仿宋" w:cs="Arial Unicode MS"/>
          <w:kern w:val="0"/>
          <w:sz w:val="24"/>
          <w:szCs w:val="24"/>
          <w:lang w:val="zh-CN"/>
        </w:rPr>
      </w:pPr>
      <w:r>
        <w:rPr>
          <w:rFonts w:hint="eastAsia" w:ascii="仿宋" w:hAnsi="仿宋" w:eastAsia="仿宋" w:cs="Arial Unicode MS"/>
          <w:kern w:val="0"/>
          <w:sz w:val="24"/>
          <w:szCs w:val="24"/>
          <w:lang w:val="zh-CN"/>
        </w:rPr>
        <w:t>（</w:t>
      </w:r>
      <w:r>
        <w:rPr>
          <w:rFonts w:hint="eastAsia" w:ascii="仿宋" w:hAnsi="仿宋" w:eastAsia="仿宋" w:cs="Arial Unicode MS"/>
          <w:kern w:val="0"/>
          <w:sz w:val="24"/>
          <w:szCs w:val="24"/>
          <w:lang w:val="en-US" w:eastAsia="zh-CN"/>
        </w:rPr>
        <w:t>1</w:t>
      </w:r>
      <w:r>
        <w:rPr>
          <w:rFonts w:hint="eastAsia" w:ascii="仿宋" w:hAnsi="仿宋" w:eastAsia="仿宋" w:cs="Arial Unicode MS"/>
          <w:kern w:val="0"/>
          <w:sz w:val="24"/>
          <w:szCs w:val="24"/>
          <w:lang w:val="zh-CN"/>
        </w:rPr>
        <w:t>）参加审核的单位必须为获得工商行政部门颁发营业执照的具有法人资格的企业；</w:t>
      </w:r>
    </w:p>
    <w:p>
      <w:pPr>
        <w:widowControl/>
        <w:autoSpaceDE w:val="0"/>
        <w:autoSpaceDN w:val="0"/>
        <w:adjustRightInd w:val="0"/>
        <w:spacing w:line="360" w:lineRule="exact"/>
        <w:ind w:left="479" w:leftChars="228" w:firstLine="0" w:firstLineChars="0"/>
        <w:jc w:val="left"/>
        <w:rPr>
          <w:rFonts w:hint="eastAsia" w:ascii="仿宋" w:hAnsi="仿宋" w:eastAsia="仿宋" w:cs="Arial Unicode MS"/>
          <w:kern w:val="0"/>
          <w:sz w:val="24"/>
          <w:szCs w:val="24"/>
          <w:lang w:val="zh-CN"/>
        </w:rPr>
      </w:pPr>
      <w:r>
        <w:rPr>
          <w:rFonts w:hint="eastAsia" w:ascii="仿宋" w:hAnsi="仿宋" w:eastAsia="仿宋" w:cs="Arial Unicode MS"/>
          <w:kern w:val="0"/>
          <w:sz w:val="24"/>
          <w:szCs w:val="24"/>
          <w:lang w:val="zh-CN"/>
        </w:rPr>
        <w:t>（</w:t>
      </w:r>
      <w:r>
        <w:rPr>
          <w:rFonts w:hint="eastAsia" w:ascii="仿宋" w:hAnsi="仿宋" w:eastAsia="仿宋" w:cs="Arial Unicode MS"/>
          <w:kern w:val="0"/>
          <w:sz w:val="24"/>
          <w:szCs w:val="24"/>
          <w:lang w:val="en-US" w:eastAsia="zh-CN"/>
        </w:rPr>
        <w:t>2</w:t>
      </w:r>
      <w:r>
        <w:rPr>
          <w:rFonts w:hint="eastAsia" w:ascii="仿宋" w:hAnsi="仿宋" w:eastAsia="仿宋" w:cs="Arial Unicode MS"/>
          <w:kern w:val="0"/>
          <w:sz w:val="24"/>
          <w:szCs w:val="24"/>
          <w:lang w:val="zh-CN"/>
        </w:rPr>
        <w:t>）具有能经营所列物资并具有履行合同所需的财务能力（开具13%增值税专业发票等）；</w:t>
      </w:r>
    </w:p>
    <w:p>
      <w:pPr>
        <w:widowControl/>
        <w:autoSpaceDE w:val="0"/>
        <w:autoSpaceDN w:val="0"/>
        <w:adjustRightInd w:val="0"/>
        <w:spacing w:line="360" w:lineRule="exact"/>
        <w:ind w:firstLine="480" w:firstLineChars="200"/>
        <w:jc w:val="left"/>
        <w:rPr>
          <w:rFonts w:hint="eastAsia" w:ascii="仿宋" w:hAnsi="仿宋" w:eastAsia="仿宋" w:cs="Arial Unicode MS"/>
          <w:kern w:val="0"/>
          <w:sz w:val="24"/>
          <w:szCs w:val="24"/>
          <w:lang w:val="zh-CN"/>
        </w:rPr>
      </w:pPr>
      <w:r>
        <w:rPr>
          <w:rFonts w:hint="eastAsia" w:ascii="仿宋" w:hAnsi="仿宋" w:eastAsia="仿宋" w:cs="Arial Unicode MS"/>
          <w:kern w:val="0"/>
          <w:sz w:val="24"/>
          <w:szCs w:val="24"/>
          <w:lang w:val="zh-CN"/>
        </w:rPr>
        <w:t>（</w:t>
      </w:r>
      <w:r>
        <w:rPr>
          <w:rFonts w:hint="eastAsia" w:ascii="仿宋" w:hAnsi="仿宋" w:eastAsia="仿宋" w:cs="Arial Unicode MS"/>
          <w:kern w:val="0"/>
          <w:sz w:val="24"/>
          <w:szCs w:val="24"/>
          <w:lang w:val="en-US" w:eastAsia="zh-CN"/>
        </w:rPr>
        <w:t>3</w:t>
      </w:r>
      <w:r>
        <w:rPr>
          <w:rFonts w:hint="eastAsia" w:ascii="仿宋" w:hAnsi="仿宋" w:eastAsia="仿宋" w:cs="Arial Unicode MS"/>
          <w:kern w:val="0"/>
          <w:sz w:val="24"/>
          <w:szCs w:val="24"/>
          <w:lang w:val="zh-CN"/>
        </w:rPr>
        <w:t>）供应商必须有较强的垫付资金能力</w:t>
      </w:r>
      <w:r>
        <w:rPr>
          <w:rFonts w:hint="eastAsia" w:ascii="仿宋" w:hAnsi="仿宋" w:eastAsia="仿宋" w:cs="Arial Unicode MS"/>
          <w:kern w:val="0"/>
          <w:sz w:val="24"/>
          <w:szCs w:val="24"/>
          <w:lang w:val="en-US" w:eastAsia="zh-CN"/>
        </w:rPr>
        <w:t>及</w:t>
      </w:r>
      <w:r>
        <w:rPr>
          <w:rFonts w:hint="eastAsia" w:ascii="仿宋" w:hAnsi="仿宋" w:eastAsia="仿宋" w:cs="Arial Unicode MS"/>
          <w:kern w:val="0"/>
          <w:sz w:val="24"/>
          <w:szCs w:val="24"/>
          <w:lang w:val="zh-CN"/>
        </w:rPr>
        <w:t>优质的24小时服务意识；</w:t>
      </w:r>
    </w:p>
    <w:p>
      <w:pPr>
        <w:widowControl/>
        <w:autoSpaceDE w:val="0"/>
        <w:autoSpaceDN w:val="0"/>
        <w:adjustRightInd w:val="0"/>
        <w:spacing w:line="360" w:lineRule="exact"/>
        <w:ind w:firstLine="480" w:firstLineChars="200"/>
        <w:jc w:val="left"/>
        <w:rPr>
          <w:rFonts w:hint="eastAsia" w:ascii="仿宋" w:hAnsi="仿宋" w:eastAsia="仿宋" w:cs="Arial Unicode MS"/>
          <w:kern w:val="0"/>
          <w:sz w:val="24"/>
          <w:szCs w:val="24"/>
          <w:lang w:val="zh-CN"/>
        </w:rPr>
      </w:pPr>
      <w:r>
        <w:rPr>
          <w:rFonts w:hint="eastAsia" w:ascii="仿宋" w:hAnsi="仿宋" w:eastAsia="仿宋" w:cs="Arial Unicode MS"/>
          <w:kern w:val="0"/>
          <w:sz w:val="24"/>
          <w:szCs w:val="24"/>
          <w:lang w:val="zh-CN"/>
        </w:rPr>
        <w:t>（</w:t>
      </w:r>
      <w:r>
        <w:rPr>
          <w:rFonts w:hint="eastAsia" w:ascii="仿宋" w:hAnsi="仿宋" w:eastAsia="仿宋" w:cs="Arial Unicode MS"/>
          <w:kern w:val="0"/>
          <w:sz w:val="24"/>
          <w:szCs w:val="24"/>
          <w:lang w:val="en-US" w:eastAsia="zh-CN"/>
        </w:rPr>
        <w:t>4</w:t>
      </w:r>
      <w:r>
        <w:rPr>
          <w:rFonts w:hint="eastAsia" w:ascii="仿宋" w:hAnsi="仿宋" w:eastAsia="仿宋" w:cs="Arial Unicode MS"/>
          <w:kern w:val="0"/>
          <w:sz w:val="24"/>
          <w:szCs w:val="24"/>
          <w:lang w:val="zh-CN"/>
        </w:rPr>
        <w:t>）供应商必须无不良信用记录及相应的法律纠纷。在鲁新公司供应商名录黑名单的直接取消入围资格；</w:t>
      </w:r>
    </w:p>
    <w:p>
      <w:pPr>
        <w:widowControl/>
        <w:autoSpaceDE w:val="0"/>
        <w:autoSpaceDN w:val="0"/>
        <w:adjustRightInd w:val="0"/>
        <w:spacing w:line="360" w:lineRule="exact"/>
        <w:ind w:firstLine="480" w:firstLineChars="200"/>
        <w:jc w:val="left"/>
        <w:rPr>
          <w:rFonts w:hint="eastAsia" w:ascii="仿宋" w:hAnsi="仿宋" w:eastAsia="仿宋" w:cs="Arial Unicode MS"/>
          <w:kern w:val="0"/>
          <w:sz w:val="24"/>
          <w:szCs w:val="24"/>
          <w:lang w:val="zh-CN"/>
        </w:rPr>
      </w:pPr>
      <w:r>
        <w:rPr>
          <w:rFonts w:hint="eastAsia" w:ascii="仿宋" w:hAnsi="仿宋" w:eastAsia="仿宋" w:cs="Arial Unicode MS"/>
          <w:kern w:val="0"/>
          <w:sz w:val="24"/>
          <w:szCs w:val="24"/>
          <w:lang w:val="zh-CN"/>
        </w:rPr>
        <w:t>（</w:t>
      </w:r>
      <w:r>
        <w:rPr>
          <w:rFonts w:hint="eastAsia" w:ascii="仿宋" w:hAnsi="仿宋" w:eastAsia="仿宋" w:cs="Arial Unicode MS"/>
          <w:kern w:val="0"/>
          <w:sz w:val="24"/>
          <w:szCs w:val="24"/>
          <w:lang w:val="en-US" w:eastAsia="zh-CN"/>
        </w:rPr>
        <w:t>5</w:t>
      </w:r>
      <w:r>
        <w:rPr>
          <w:rFonts w:hint="eastAsia" w:ascii="仿宋" w:hAnsi="仿宋" w:eastAsia="仿宋" w:cs="Arial Unicode MS"/>
          <w:kern w:val="0"/>
          <w:sz w:val="24"/>
          <w:szCs w:val="24"/>
          <w:lang w:val="zh-CN"/>
        </w:rPr>
        <w:t>）如有单位资料造假，一经发现，立即在网上公示，并永久取消投标资格。</w:t>
      </w:r>
    </w:p>
    <w:p>
      <w:pPr>
        <w:widowControl/>
        <w:autoSpaceDE w:val="0"/>
        <w:autoSpaceDN w:val="0"/>
        <w:adjustRightInd w:val="0"/>
        <w:spacing w:line="360" w:lineRule="exact"/>
        <w:ind w:firstLine="480" w:firstLineChars="200"/>
        <w:jc w:val="left"/>
        <w:rPr>
          <w:rFonts w:hint="eastAsia" w:ascii="仿宋" w:hAnsi="仿宋" w:eastAsia="仿宋" w:cs="Arial Unicode MS"/>
          <w:kern w:val="0"/>
          <w:sz w:val="24"/>
          <w:szCs w:val="24"/>
          <w:lang w:val="zh-CN"/>
        </w:rPr>
      </w:pPr>
      <w:r>
        <w:rPr>
          <w:rFonts w:hint="eastAsia" w:ascii="仿宋" w:hAnsi="仿宋" w:eastAsia="仿宋" w:cs="Arial Unicode MS"/>
          <w:kern w:val="0"/>
          <w:sz w:val="24"/>
          <w:szCs w:val="24"/>
          <w:lang w:val="zh-CN"/>
        </w:rPr>
        <w:t>2、本次招标不接受联合体投标。</w:t>
      </w:r>
    </w:p>
    <w:p>
      <w:pPr>
        <w:widowControl/>
        <w:autoSpaceDE w:val="0"/>
        <w:autoSpaceDN w:val="0"/>
        <w:adjustRightInd w:val="0"/>
        <w:spacing w:line="360" w:lineRule="exact"/>
        <w:jc w:val="left"/>
        <w:rPr>
          <w:rFonts w:hint="eastAsia" w:ascii="仿宋" w:hAnsi="仿宋" w:eastAsia="仿宋" w:cs="Arial Unicode MS"/>
          <w:b/>
          <w:bCs/>
          <w:kern w:val="0"/>
          <w:sz w:val="24"/>
          <w:szCs w:val="24"/>
          <w:lang w:val="zh-CN"/>
        </w:rPr>
      </w:pPr>
      <w:r>
        <w:rPr>
          <w:rFonts w:hint="eastAsia" w:ascii="仿宋" w:hAnsi="仿宋" w:eastAsia="仿宋" w:cs="Arial Unicode MS"/>
          <w:b/>
          <w:bCs/>
          <w:kern w:val="0"/>
          <w:sz w:val="24"/>
          <w:szCs w:val="24"/>
          <w:lang w:val="zh-CN"/>
        </w:rPr>
        <w:t>五、公告及报名时间</w:t>
      </w:r>
    </w:p>
    <w:p>
      <w:pPr>
        <w:widowControl/>
        <w:autoSpaceDE w:val="0"/>
        <w:autoSpaceDN w:val="0"/>
        <w:adjustRightInd w:val="0"/>
        <w:spacing w:line="360" w:lineRule="exact"/>
        <w:ind w:firstLine="480" w:firstLineChars="200"/>
        <w:jc w:val="left"/>
        <w:rPr>
          <w:rFonts w:hint="eastAsia" w:ascii="仿宋" w:hAnsi="仿宋" w:eastAsia="仿宋" w:cs="Arial Unicode MS"/>
          <w:kern w:val="0"/>
          <w:sz w:val="24"/>
          <w:szCs w:val="24"/>
          <w:lang w:val="zh-CN"/>
        </w:rPr>
      </w:pPr>
      <w:r>
        <w:rPr>
          <w:rFonts w:hint="eastAsia" w:ascii="仿宋" w:hAnsi="仿宋" w:eastAsia="仿宋" w:cs="Arial Unicode MS"/>
          <w:kern w:val="0"/>
          <w:sz w:val="24"/>
          <w:szCs w:val="24"/>
          <w:lang w:val="zh-CN"/>
        </w:rPr>
        <w:t>1、报名方式：通过登录济钢集团阳光购销平台网上报名，系统网址：bidding.jigang.com.cn</w:t>
      </w:r>
    </w:p>
    <w:p>
      <w:pPr>
        <w:widowControl/>
        <w:autoSpaceDE w:val="0"/>
        <w:autoSpaceDN w:val="0"/>
        <w:adjustRightInd w:val="0"/>
        <w:spacing w:line="360" w:lineRule="exact"/>
        <w:ind w:firstLine="480" w:firstLineChars="200"/>
        <w:jc w:val="left"/>
        <w:rPr>
          <w:rFonts w:hint="eastAsia" w:ascii="仿宋" w:hAnsi="仿宋" w:eastAsia="仿宋" w:cs="Arial Unicode MS"/>
          <w:kern w:val="0"/>
          <w:sz w:val="24"/>
          <w:szCs w:val="24"/>
          <w:highlight w:val="none"/>
          <w:lang w:val="zh-CN"/>
        </w:rPr>
      </w:pPr>
      <w:r>
        <w:rPr>
          <w:rFonts w:hint="eastAsia" w:ascii="仿宋" w:hAnsi="仿宋" w:eastAsia="仿宋" w:cs="Arial Unicode MS"/>
          <w:kern w:val="0"/>
          <w:sz w:val="24"/>
          <w:szCs w:val="24"/>
          <w:lang w:val="zh-CN"/>
        </w:rPr>
        <w:t>2、公告和报名时间：</w:t>
      </w:r>
      <w:r>
        <w:rPr>
          <w:rFonts w:hint="eastAsia" w:ascii="仿宋" w:hAnsi="仿宋" w:eastAsia="仿宋" w:cs="Arial Unicode MS"/>
          <w:kern w:val="0"/>
          <w:sz w:val="24"/>
          <w:szCs w:val="24"/>
          <w:highlight w:val="none"/>
          <w:lang w:val="zh-CN"/>
        </w:rPr>
        <w:t>202</w:t>
      </w:r>
      <w:r>
        <w:rPr>
          <w:rFonts w:hint="eastAsia" w:ascii="仿宋" w:hAnsi="仿宋" w:eastAsia="仿宋" w:cs="Arial Unicode MS"/>
          <w:kern w:val="0"/>
          <w:sz w:val="24"/>
          <w:szCs w:val="24"/>
          <w:highlight w:val="none"/>
          <w:lang w:val="en-US" w:eastAsia="zh-CN"/>
        </w:rPr>
        <w:t>6</w:t>
      </w:r>
      <w:r>
        <w:rPr>
          <w:rFonts w:hint="eastAsia" w:ascii="仿宋" w:hAnsi="仿宋" w:eastAsia="仿宋" w:cs="Arial Unicode MS"/>
          <w:kern w:val="0"/>
          <w:sz w:val="24"/>
          <w:szCs w:val="24"/>
          <w:highlight w:val="none"/>
          <w:lang w:val="zh-CN"/>
        </w:rPr>
        <w:t>年</w:t>
      </w:r>
      <w:r>
        <w:rPr>
          <w:rFonts w:hint="eastAsia" w:ascii="仿宋" w:hAnsi="仿宋" w:eastAsia="仿宋" w:cs="Arial Unicode MS"/>
          <w:kern w:val="0"/>
          <w:sz w:val="24"/>
          <w:szCs w:val="24"/>
          <w:highlight w:val="none"/>
          <w:lang w:val="en-US" w:eastAsia="zh-CN"/>
        </w:rPr>
        <w:t>2</w:t>
      </w:r>
      <w:r>
        <w:rPr>
          <w:rFonts w:hint="eastAsia" w:ascii="仿宋" w:hAnsi="仿宋" w:eastAsia="仿宋" w:cs="Arial Unicode MS"/>
          <w:kern w:val="0"/>
          <w:sz w:val="24"/>
          <w:szCs w:val="24"/>
          <w:highlight w:val="none"/>
          <w:lang w:val="zh-CN"/>
        </w:rPr>
        <w:t>月</w:t>
      </w:r>
      <w:r>
        <w:rPr>
          <w:rFonts w:hint="eastAsia" w:ascii="仿宋" w:hAnsi="仿宋" w:eastAsia="仿宋" w:cs="Arial Unicode MS"/>
          <w:kern w:val="0"/>
          <w:sz w:val="24"/>
          <w:szCs w:val="24"/>
          <w:highlight w:val="none"/>
          <w:lang w:val="en-US" w:eastAsia="zh-CN"/>
        </w:rPr>
        <w:t>13</w:t>
      </w:r>
      <w:r>
        <w:rPr>
          <w:rFonts w:hint="eastAsia" w:ascii="仿宋" w:hAnsi="仿宋" w:eastAsia="仿宋" w:cs="Arial Unicode MS"/>
          <w:kern w:val="0"/>
          <w:sz w:val="24"/>
          <w:szCs w:val="24"/>
          <w:highlight w:val="none"/>
          <w:lang w:val="zh-CN"/>
        </w:rPr>
        <w:t>日～202</w:t>
      </w:r>
      <w:r>
        <w:rPr>
          <w:rFonts w:hint="eastAsia" w:ascii="仿宋" w:hAnsi="仿宋" w:eastAsia="仿宋" w:cs="Arial Unicode MS"/>
          <w:kern w:val="0"/>
          <w:sz w:val="24"/>
          <w:szCs w:val="24"/>
          <w:highlight w:val="none"/>
          <w:lang w:val="en-US" w:eastAsia="zh-CN"/>
        </w:rPr>
        <w:t>6</w:t>
      </w:r>
      <w:r>
        <w:rPr>
          <w:rFonts w:hint="eastAsia" w:ascii="仿宋" w:hAnsi="仿宋" w:eastAsia="仿宋" w:cs="Arial Unicode MS"/>
          <w:kern w:val="0"/>
          <w:sz w:val="24"/>
          <w:szCs w:val="24"/>
          <w:highlight w:val="none"/>
          <w:lang w:val="zh-CN"/>
        </w:rPr>
        <w:t>年</w:t>
      </w:r>
      <w:r>
        <w:rPr>
          <w:rFonts w:hint="eastAsia" w:ascii="仿宋" w:hAnsi="仿宋" w:eastAsia="仿宋" w:cs="Arial Unicode MS"/>
          <w:kern w:val="0"/>
          <w:sz w:val="24"/>
          <w:szCs w:val="24"/>
          <w:highlight w:val="none"/>
          <w:lang w:val="en-US" w:eastAsia="zh-CN"/>
        </w:rPr>
        <w:t>2</w:t>
      </w:r>
      <w:r>
        <w:rPr>
          <w:rFonts w:hint="eastAsia" w:ascii="仿宋" w:hAnsi="仿宋" w:eastAsia="仿宋" w:cs="Arial Unicode MS"/>
          <w:kern w:val="0"/>
          <w:sz w:val="24"/>
          <w:szCs w:val="24"/>
          <w:highlight w:val="none"/>
          <w:lang w:val="zh-CN"/>
        </w:rPr>
        <w:t>月</w:t>
      </w:r>
      <w:r>
        <w:rPr>
          <w:rFonts w:hint="eastAsia" w:ascii="仿宋" w:hAnsi="仿宋" w:eastAsia="仿宋" w:cs="Arial Unicode MS"/>
          <w:kern w:val="0"/>
          <w:sz w:val="24"/>
          <w:szCs w:val="24"/>
          <w:highlight w:val="none"/>
          <w:lang w:val="en-US" w:eastAsia="zh-CN"/>
        </w:rPr>
        <w:t>26</w:t>
      </w:r>
      <w:r>
        <w:rPr>
          <w:rFonts w:hint="eastAsia" w:ascii="仿宋" w:hAnsi="仿宋" w:eastAsia="仿宋" w:cs="Arial Unicode MS"/>
          <w:kern w:val="0"/>
          <w:sz w:val="24"/>
          <w:szCs w:val="24"/>
          <w:highlight w:val="none"/>
          <w:lang w:val="zh-CN"/>
        </w:rPr>
        <w:t>日（北京时间）。</w:t>
      </w:r>
    </w:p>
    <w:p>
      <w:pPr>
        <w:widowControl/>
        <w:autoSpaceDE w:val="0"/>
        <w:autoSpaceDN w:val="0"/>
        <w:adjustRightInd w:val="0"/>
        <w:spacing w:line="360" w:lineRule="exact"/>
        <w:jc w:val="left"/>
        <w:rPr>
          <w:rFonts w:hint="eastAsia" w:ascii="仿宋" w:hAnsi="仿宋" w:eastAsia="仿宋" w:cs="Arial Unicode MS"/>
          <w:b/>
          <w:bCs/>
          <w:kern w:val="0"/>
          <w:sz w:val="24"/>
          <w:szCs w:val="24"/>
          <w:highlight w:val="none"/>
          <w:lang w:val="zh-CN"/>
        </w:rPr>
      </w:pPr>
      <w:r>
        <w:rPr>
          <w:rFonts w:hint="eastAsia" w:ascii="仿宋" w:hAnsi="仿宋" w:eastAsia="仿宋" w:cs="Arial Unicode MS"/>
          <w:b/>
          <w:bCs/>
          <w:kern w:val="0"/>
          <w:sz w:val="24"/>
          <w:szCs w:val="24"/>
          <w:highlight w:val="none"/>
          <w:lang w:val="zh-CN"/>
        </w:rPr>
        <w:t>六、招标文件:</w:t>
      </w:r>
    </w:p>
    <w:p>
      <w:pPr>
        <w:widowControl/>
        <w:autoSpaceDE w:val="0"/>
        <w:autoSpaceDN w:val="0"/>
        <w:adjustRightInd w:val="0"/>
        <w:spacing w:line="360" w:lineRule="exact"/>
        <w:ind w:firstLine="480" w:firstLineChars="200"/>
        <w:jc w:val="left"/>
        <w:rPr>
          <w:rFonts w:hint="eastAsia" w:ascii="仿宋" w:hAnsi="仿宋" w:eastAsia="仿宋" w:cs="Arial Unicode MS"/>
          <w:kern w:val="0"/>
          <w:sz w:val="24"/>
          <w:szCs w:val="24"/>
          <w:lang w:val="zh-CN"/>
        </w:rPr>
      </w:pPr>
      <w:r>
        <w:rPr>
          <w:rFonts w:hint="eastAsia" w:ascii="仿宋" w:hAnsi="仿宋" w:eastAsia="仿宋" w:cs="Arial Unicode MS"/>
          <w:kern w:val="0"/>
          <w:sz w:val="24"/>
          <w:szCs w:val="24"/>
          <w:highlight w:val="none"/>
          <w:lang w:val="zh-CN"/>
        </w:rPr>
        <w:t>1、购买招标文件时间：2026年2月</w:t>
      </w:r>
      <w:r>
        <w:rPr>
          <w:rFonts w:hint="eastAsia" w:ascii="仿宋" w:hAnsi="仿宋" w:eastAsia="仿宋" w:cs="Arial Unicode MS"/>
          <w:kern w:val="0"/>
          <w:sz w:val="24"/>
          <w:szCs w:val="24"/>
          <w:highlight w:val="none"/>
          <w:lang w:val="en-US" w:eastAsia="zh-CN"/>
        </w:rPr>
        <w:t>13</w:t>
      </w:r>
      <w:r>
        <w:rPr>
          <w:rFonts w:hint="eastAsia" w:ascii="仿宋" w:hAnsi="仿宋" w:eastAsia="仿宋" w:cs="Arial Unicode MS"/>
          <w:kern w:val="0"/>
          <w:sz w:val="24"/>
          <w:szCs w:val="24"/>
          <w:highlight w:val="none"/>
          <w:lang w:val="zh-CN"/>
        </w:rPr>
        <w:t>日～2026年2月</w:t>
      </w:r>
      <w:r>
        <w:rPr>
          <w:rFonts w:hint="eastAsia" w:ascii="仿宋" w:hAnsi="仿宋" w:eastAsia="仿宋" w:cs="Arial Unicode MS"/>
          <w:kern w:val="0"/>
          <w:sz w:val="24"/>
          <w:szCs w:val="24"/>
          <w:highlight w:val="none"/>
          <w:lang w:val="en-US" w:eastAsia="zh-CN"/>
        </w:rPr>
        <w:t>26</w:t>
      </w:r>
      <w:r>
        <w:rPr>
          <w:rFonts w:hint="eastAsia" w:ascii="仿宋" w:hAnsi="仿宋" w:eastAsia="仿宋" w:cs="Arial Unicode MS"/>
          <w:kern w:val="0"/>
          <w:sz w:val="24"/>
          <w:szCs w:val="24"/>
          <w:highlight w:val="none"/>
          <w:lang w:val="zh-CN"/>
        </w:rPr>
        <w:t>日</w:t>
      </w:r>
      <w:r>
        <w:rPr>
          <w:rFonts w:hint="eastAsia" w:ascii="仿宋" w:hAnsi="仿宋" w:eastAsia="仿宋" w:cs="Arial Unicode MS"/>
          <w:kern w:val="0"/>
          <w:sz w:val="24"/>
          <w:szCs w:val="24"/>
          <w:lang w:val="zh-CN"/>
        </w:rPr>
        <w:t>（北京时间）；</w:t>
      </w:r>
    </w:p>
    <w:p>
      <w:pPr>
        <w:widowControl/>
        <w:autoSpaceDE w:val="0"/>
        <w:autoSpaceDN w:val="0"/>
        <w:adjustRightInd w:val="0"/>
        <w:spacing w:line="360" w:lineRule="exact"/>
        <w:ind w:firstLine="480" w:firstLineChars="200"/>
        <w:jc w:val="left"/>
        <w:rPr>
          <w:rFonts w:hint="eastAsia" w:ascii="仿宋" w:hAnsi="仿宋" w:eastAsia="仿宋" w:cs="Arial Unicode MS"/>
          <w:kern w:val="0"/>
          <w:sz w:val="24"/>
          <w:szCs w:val="24"/>
          <w:lang w:val="zh-CN"/>
        </w:rPr>
      </w:pPr>
      <w:r>
        <w:rPr>
          <w:rFonts w:hint="eastAsia" w:ascii="仿宋" w:hAnsi="仿宋" w:eastAsia="仿宋" w:cs="Arial Unicode MS"/>
          <w:kern w:val="0"/>
          <w:sz w:val="24"/>
          <w:szCs w:val="24"/>
          <w:lang w:val="zh-CN"/>
        </w:rPr>
        <w:t>获取：凡有意参加的潜在投标人，在公告期内登陆：bidding.jigang.com.cn注册用户成功后，须修改初始密码，重新登录后报名。报名成功</w:t>
      </w:r>
      <w:r>
        <w:rPr>
          <w:rFonts w:hint="eastAsia" w:ascii="仿宋" w:hAnsi="仿宋" w:eastAsia="仿宋" w:cs="Arial Unicode MS"/>
          <w:kern w:val="0"/>
          <w:sz w:val="24"/>
          <w:szCs w:val="24"/>
          <w:lang w:val="en-US" w:eastAsia="zh-CN"/>
        </w:rPr>
        <w:t>缴纳标书费</w:t>
      </w:r>
      <w:r>
        <w:rPr>
          <w:rFonts w:hint="eastAsia" w:ascii="仿宋" w:hAnsi="仿宋" w:eastAsia="仿宋" w:cs="Arial Unicode MS"/>
          <w:kern w:val="0"/>
          <w:sz w:val="24"/>
          <w:szCs w:val="24"/>
          <w:lang w:val="zh-CN"/>
        </w:rPr>
        <w:t xml:space="preserve">后即可下载招标文件； </w:t>
      </w:r>
    </w:p>
    <w:p>
      <w:pPr>
        <w:widowControl/>
        <w:autoSpaceDE w:val="0"/>
        <w:autoSpaceDN w:val="0"/>
        <w:adjustRightInd w:val="0"/>
        <w:spacing w:line="360" w:lineRule="exact"/>
        <w:ind w:firstLine="480" w:firstLineChars="200"/>
        <w:jc w:val="left"/>
        <w:rPr>
          <w:rFonts w:hint="eastAsia" w:ascii="仿宋" w:hAnsi="仿宋" w:eastAsia="仿宋" w:cs="Arial Unicode MS"/>
          <w:kern w:val="0"/>
          <w:sz w:val="24"/>
          <w:szCs w:val="24"/>
          <w:lang w:val="zh-CN"/>
        </w:rPr>
      </w:pPr>
      <w:r>
        <w:rPr>
          <w:rFonts w:hint="eastAsia" w:ascii="仿宋" w:hAnsi="仿宋" w:eastAsia="仿宋" w:cs="Arial Unicode MS"/>
          <w:kern w:val="0"/>
          <w:sz w:val="24"/>
          <w:szCs w:val="24"/>
          <w:lang w:val="zh-CN"/>
        </w:rPr>
        <w:t>2、售价：</w:t>
      </w:r>
      <w:r>
        <w:rPr>
          <w:rFonts w:hint="eastAsia" w:ascii="仿宋" w:hAnsi="仿宋" w:eastAsia="仿宋" w:cs="Arial Unicode MS"/>
          <w:kern w:val="0"/>
          <w:sz w:val="24"/>
          <w:szCs w:val="24"/>
          <w:lang w:val="en-US" w:eastAsia="zh-CN"/>
        </w:rPr>
        <w:t>200元</w:t>
      </w:r>
      <w:r>
        <w:rPr>
          <w:rFonts w:hint="eastAsia" w:ascii="仿宋" w:hAnsi="仿宋" w:eastAsia="仿宋" w:cs="Arial Unicode MS"/>
          <w:kern w:val="0"/>
          <w:sz w:val="24"/>
          <w:szCs w:val="24"/>
          <w:lang w:val="zh-CN"/>
        </w:rPr>
        <w:t>，转账缴纳，售后不退。</w:t>
      </w:r>
    </w:p>
    <w:p>
      <w:pPr>
        <w:widowControl/>
        <w:autoSpaceDE w:val="0"/>
        <w:autoSpaceDN w:val="0"/>
        <w:adjustRightInd w:val="0"/>
        <w:spacing w:line="360" w:lineRule="exact"/>
        <w:ind w:firstLine="480" w:firstLineChars="200"/>
        <w:jc w:val="left"/>
        <w:rPr>
          <w:rFonts w:hint="eastAsia" w:ascii="仿宋" w:hAnsi="仿宋" w:eastAsia="仿宋" w:cs="Arial Unicode MS"/>
          <w:kern w:val="0"/>
          <w:sz w:val="24"/>
          <w:szCs w:val="24"/>
          <w:lang w:val="zh-CN"/>
        </w:rPr>
      </w:pPr>
      <w:r>
        <w:rPr>
          <w:rFonts w:hint="eastAsia" w:ascii="仿宋" w:hAnsi="仿宋" w:eastAsia="仿宋" w:cs="Arial Unicode MS"/>
          <w:kern w:val="0"/>
          <w:sz w:val="24"/>
          <w:szCs w:val="24"/>
          <w:lang w:val="zh-CN"/>
        </w:rPr>
        <w:t>缴纳</w:t>
      </w:r>
      <w:r>
        <w:rPr>
          <w:rFonts w:hint="eastAsia" w:ascii="仿宋" w:hAnsi="仿宋" w:eastAsia="仿宋" w:cs="Arial Unicode MS"/>
          <w:kern w:val="0"/>
          <w:sz w:val="24"/>
          <w:szCs w:val="24"/>
          <w:lang w:val="en-US" w:eastAsia="zh-CN"/>
        </w:rPr>
        <w:t>标书费</w:t>
      </w:r>
      <w:r>
        <w:rPr>
          <w:rFonts w:hint="eastAsia" w:ascii="仿宋" w:hAnsi="仿宋" w:eastAsia="仿宋" w:cs="Arial Unicode MS"/>
          <w:kern w:val="0"/>
          <w:sz w:val="24"/>
          <w:szCs w:val="24"/>
          <w:lang w:val="zh-CN"/>
        </w:rPr>
        <w:t>账户信息：</w:t>
      </w:r>
    </w:p>
    <w:p>
      <w:pPr>
        <w:widowControl/>
        <w:autoSpaceDE w:val="0"/>
        <w:autoSpaceDN w:val="0"/>
        <w:adjustRightInd w:val="0"/>
        <w:spacing w:line="240" w:lineRule="auto"/>
        <w:ind w:firstLine="480" w:firstLineChars="200"/>
        <w:jc w:val="left"/>
        <w:rPr>
          <w:rFonts w:hint="eastAsia" w:ascii="仿宋" w:hAnsi="仿宋" w:eastAsia="仿宋" w:cs="Arial Unicode MS"/>
          <w:kern w:val="0"/>
          <w:sz w:val="24"/>
          <w:szCs w:val="24"/>
          <w:lang w:val="en-US" w:eastAsia="zh-CN"/>
        </w:rPr>
      </w:pPr>
      <w:r>
        <w:rPr>
          <w:rFonts w:hint="eastAsia" w:ascii="仿宋" w:hAnsi="仿宋" w:eastAsia="仿宋" w:cs="Arial Unicode MS"/>
          <w:kern w:val="0"/>
          <w:sz w:val="24"/>
          <w:szCs w:val="24"/>
          <w:lang w:val="en-US" w:eastAsia="zh-CN"/>
        </w:rPr>
        <w:t>名  称：济南鲁新新型建材股份有限公司</w:t>
      </w:r>
    </w:p>
    <w:p>
      <w:pPr>
        <w:widowControl/>
        <w:autoSpaceDE w:val="0"/>
        <w:autoSpaceDN w:val="0"/>
        <w:adjustRightInd w:val="0"/>
        <w:spacing w:line="240" w:lineRule="auto"/>
        <w:ind w:firstLine="480" w:firstLineChars="200"/>
        <w:jc w:val="left"/>
        <w:rPr>
          <w:rFonts w:hint="eastAsia" w:ascii="仿宋" w:hAnsi="仿宋" w:eastAsia="仿宋" w:cs="Arial Unicode MS"/>
          <w:kern w:val="0"/>
          <w:sz w:val="24"/>
          <w:szCs w:val="24"/>
          <w:lang w:val="en-US" w:eastAsia="zh-CN"/>
        </w:rPr>
      </w:pPr>
      <w:r>
        <w:rPr>
          <w:rFonts w:hint="eastAsia" w:ascii="仿宋" w:hAnsi="仿宋" w:eastAsia="仿宋" w:cs="Arial Unicode MS"/>
          <w:kern w:val="0"/>
          <w:sz w:val="24"/>
          <w:szCs w:val="24"/>
          <w:lang w:val="en-US" w:eastAsia="zh-CN"/>
        </w:rPr>
        <w:t>开户行：中信银行济南天桥支行</w:t>
      </w:r>
    </w:p>
    <w:p>
      <w:pPr>
        <w:widowControl/>
        <w:autoSpaceDE w:val="0"/>
        <w:autoSpaceDN w:val="0"/>
        <w:adjustRightInd w:val="0"/>
        <w:spacing w:line="240" w:lineRule="auto"/>
        <w:ind w:firstLine="480" w:firstLineChars="200"/>
        <w:jc w:val="left"/>
        <w:rPr>
          <w:rFonts w:hint="eastAsia" w:ascii="仿宋" w:hAnsi="仿宋" w:eastAsia="仿宋" w:cs="Arial Unicode MS"/>
          <w:kern w:val="0"/>
          <w:sz w:val="24"/>
          <w:szCs w:val="24"/>
          <w:lang w:val="en-US" w:eastAsia="zh-CN"/>
        </w:rPr>
      </w:pPr>
      <w:r>
        <w:rPr>
          <w:rFonts w:hint="eastAsia" w:ascii="仿宋" w:hAnsi="仿宋" w:eastAsia="仿宋" w:cs="Arial Unicode MS"/>
          <w:kern w:val="0"/>
          <w:sz w:val="24"/>
          <w:szCs w:val="24"/>
          <w:lang w:val="en-US" w:eastAsia="zh-CN"/>
        </w:rPr>
        <w:t>账  号：8112 5010 1230 1453 196</w:t>
      </w:r>
    </w:p>
    <w:p>
      <w:pPr>
        <w:widowControl/>
        <w:autoSpaceDE w:val="0"/>
        <w:autoSpaceDN w:val="0"/>
        <w:adjustRightInd w:val="0"/>
        <w:spacing w:line="240" w:lineRule="auto"/>
        <w:ind w:firstLine="480" w:firstLineChars="200"/>
        <w:jc w:val="left"/>
        <w:rPr>
          <w:rFonts w:hint="eastAsia" w:ascii="仿宋" w:hAnsi="仿宋" w:eastAsia="仿宋" w:cs="Arial Unicode MS"/>
          <w:kern w:val="0"/>
          <w:sz w:val="24"/>
          <w:szCs w:val="24"/>
          <w:lang w:val="en-US" w:eastAsia="zh-CN"/>
        </w:rPr>
      </w:pPr>
      <w:r>
        <w:rPr>
          <w:rFonts w:hint="eastAsia" w:ascii="仿宋" w:hAnsi="仿宋" w:eastAsia="仿宋" w:cs="Arial Unicode MS"/>
          <w:kern w:val="0"/>
          <w:sz w:val="24"/>
          <w:szCs w:val="24"/>
          <w:lang w:val="en-US" w:eastAsia="zh-CN"/>
        </w:rPr>
        <w:t>行  号：302451037248</w:t>
      </w:r>
    </w:p>
    <w:p>
      <w:pPr>
        <w:widowControl/>
        <w:autoSpaceDE w:val="0"/>
        <w:autoSpaceDN w:val="0"/>
        <w:adjustRightInd w:val="0"/>
        <w:spacing w:line="360" w:lineRule="exact"/>
        <w:jc w:val="left"/>
        <w:rPr>
          <w:rFonts w:hint="eastAsia" w:ascii="仿宋" w:hAnsi="仿宋" w:eastAsia="仿宋" w:cs="Arial Unicode MS"/>
          <w:b/>
          <w:bCs/>
          <w:kern w:val="0"/>
          <w:sz w:val="24"/>
          <w:szCs w:val="24"/>
          <w:lang w:val="zh-CN"/>
        </w:rPr>
      </w:pPr>
      <w:r>
        <w:rPr>
          <w:rFonts w:hint="eastAsia" w:ascii="仿宋" w:hAnsi="仿宋" w:eastAsia="仿宋" w:cs="Arial Unicode MS"/>
          <w:b/>
          <w:bCs/>
          <w:kern w:val="0"/>
          <w:sz w:val="24"/>
          <w:szCs w:val="24"/>
          <w:lang w:val="en-US" w:eastAsia="zh-CN"/>
        </w:rPr>
        <w:t>七</w:t>
      </w:r>
      <w:r>
        <w:rPr>
          <w:rFonts w:hint="eastAsia" w:ascii="仿宋" w:hAnsi="仿宋" w:eastAsia="仿宋" w:cs="Arial Unicode MS"/>
          <w:b/>
          <w:bCs/>
          <w:kern w:val="0"/>
          <w:sz w:val="24"/>
          <w:szCs w:val="24"/>
          <w:lang w:val="zh-CN"/>
        </w:rPr>
        <w:t>、投标文件的递交</w:t>
      </w:r>
    </w:p>
    <w:p>
      <w:pPr>
        <w:widowControl/>
        <w:autoSpaceDE w:val="0"/>
        <w:autoSpaceDN w:val="0"/>
        <w:adjustRightInd w:val="0"/>
        <w:spacing w:line="360" w:lineRule="exact"/>
        <w:ind w:firstLine="480" w:firstLineChars="200"/>
        <w:jc w:val="left"/>
        <w:rPr>
          <w:rFonts w:hint="eastAsia" w:ascii="仿宋" w:hAnsi="仿宋" w:eastAsia="仿宋" w:cs="Arial Unicode MS"/>
          <w:kern w:val="0"/>
          <w:sz w:val="24"/>
          <w:szCs w:val="24"/>
          <w:lang w:val="zh-CN"/>
        </w:rPr>
      </w:pPr>
      <w:r>
        <w:rPr>
          <w:rFonts w:hint="eastAsia" w:ascii="仿宋" w:hAnsi="仿宋" w:eastAsia="仿宋" w:cs="Arial Unicode MS"/>
          <w:kern w:val="0"/>
          <w:sz w:val="24"/>
          <w:szCs w:val="24"/>
          <w:lang w:val="zh-CN"/>
        </w:rPr>
        <w:t>1、投标文件递交的截止时间（投标截止时间，下同</w:t>
      </w:r>
      <w:r>
        <w:rPr>
          <w:rFonts w:hint="eastAsia" w:ascii="仿宋" w:hAnsi="仿宋" w:eastAsia="仿宋" w:cs="Arial Unicode MS"/>
          <w:kern w:val="0"/>
          <w:sz w:val="24"/>
          <w:szCs w:val="24"/>
          <w:highlight w:val="none"/>
          <w:lang w:val="zh-CN"/>
        </w:rPr>
        <w:t>）为202</w:t>
      </w:r>
      <w:r>
        <w:rPr>
          <w:rFonts w:hint="eastAsia" w:ascii="仿宋" w:hAnsi="仿宋" w:eastAsia="仿宋" w:cs="Arial Unicode MS"/>
          <w:kern w:val="0"/>
          <w:sz w:val="24"/>
          <w:szCs w:val="24"/>
          <w:highlight w:val="none"/>
          <w:lang w:val="en-US" w:eastAsia="zh-CN"/>
        </w:rPr>
        <w:t>6</w:t>
      </w:r>
      <w:r>
        <w:rPr>
          <w:rFonts w:hint="eastAsia" w:ascii="仿宋" w:hAnsi="仿宋" w:eastAsia="仿宋" w:cs="Arial Unicode MS"/>
          <w:kern w:val="0"/>
          <w:sz w:val="24"/>
          <w:szCs w:val="24"/>
          <w:highlight w:val="none"/>
          <w:lang w:val="zh-CN"/>
        </w:rPr>
        <w:t>年</w:t>
      </w:r>
      <w:r>
        <w:rPr>
          <w:rFonts w:hint="eastAsia" w:ascii="仿宋" w:hAnsi="仿宋" w:eastAsia="仿宋" w:cs="Arial Unicode MS"/>
          <w:kern w:val="0"/>
          <w:sz w:val="24"/>
          <w:szCs w:val="24"/>
          <w:highlight w:val="none"/>
          <w:lang w:val="en-US" w:eastAsia="zh-CN"/>
        </w:rPr>
        <w:t>3</w:t>
      </w:r>
      <w:r>
        <w:rPr>
          <w:rFonts w:hint="eastAsia" w:ascii="仿宋" w:hAnsi="仿宋" w:eastAsia="仿宋" w:cs="Arial Unicode MS"/>
          <w:kern w:val="0"/>
          <w:sz w:val="24"/>
          <w:szCs w:val="24"/>
          <w:highlight w:val="none"/>
          <w:lang w:val="zh-CN"/>
        </w:rPr>
        <w:t>月</w:t>
      </w:r>
      <w:r>
        <w:rPr>
          <w:rFonts w:hint="eastAsia" w:ascii="仿宋" w:hAnsi="仿宋" w:eastAsia="仿宋" w:cs="Arial Unicode MS"/>
          <w:kern w:val="0"/>
          <w:sz w:val="24"/>
          <w:szCs w:val="24"/>
          <w:highlight w:val="none"/>
          <w:lang w:val="en-US" w:eastAsia="zh-CN"/>
        </w:rPr>
        <w:t>13</w:t>
      </w:r>
      <w:r>
        <w:rPr>
          <w:rFonts w:hint="eastAsia" w:ascii="仿宋" w:hAnsi="仿宋" w:eastAsia="仿宋" w:cs="Arial Unicode MS"/>
          <w:kern w:val="0"/>
          <w:sz w:val="24"/>
          <w:szCs w:val="24"/>
          <w:highlight w:val="none"/>
          <w:lang w:val="zh-CN"/>
        </w:rPr>
        <w:t>日</w:t>
      </w:r>
      <w:r>
        <w:rPr>
          <w:rFonts w:hint="eastAsia" w:ascii="仿宋" w:hAnsi="仿宋" w:eastAsia="仿宋" w:cs="Arial Unicode MS"/>
          <w:kern w:val="0"/>
          <w:sz w:val="24"/>
          <w:szCs w:val="24"/>
          <w:highlight w:val="none"/>
          <w:lang w:val="en-US" w:eastAsia="zh-CN"/>
        </w:rPr>
        <w:t>15</w:t>
      </w:r>
      <w:r>
        <w:rPr>
          <w:rFonts w:hint="eastAsia" w:ascii="仿宋" w:hAnsi="仿宋" w:eastAsia="仿宋" w:cs="Arial Unicode MS"/>
          <w:kern w:val="0"/>
          <w:sz w:val="24"/>
          <w:szCs w:val="24"/>
          <w:highlight w:val="none"/>
          <w:lang w:val="zh-CN"/>
        </w:rPr>
        <w:t>时</w:t>
      </w:r>
      <w:r>
        <w:rPr>
          <w:rFonts w:hint="eastAsia" w:ascii="仿宋" w:hAnsi="仿宋" w:eastAsia="仿宋" w:cs="Arial Unicode MS"/>
          <w:kern w:val="0"/>
          <w:sz w:val="24"/>
          <w:szCs w:val="24"/>
          <w:highlight w:val="none"/>
          <w:lang w:val="en-US" w:eastAsia="zh-CN"/>
        </w:rPr>
        <w:t>00</w:t>
      </w:r>
      <w:r>
        <w:rPr>
          <w:rFonts w:hint="eastAsia" w:ascii="仿宋" w:hAnsi="仿宋" w:eastAsia="仿宋" w:cs="Arial Unicode MS"/>
          <w:kern w:val="0"/>
          <w:sz w:val="24"/>
          <w:szCs w:val="24"/>
          <w:highlight w:val="none"/>
          <w:lang w:val="zh-CN"/>
        </w:rPr>
        <w:t>分，</w:t>
      </w:r>
      <w:r>
        <w:rPr>
          <w:rFonts w:hint="eastAsia" w:ascii="仿宋" w:hAnsi="仿宋" w:eastAsia="仿宋" w:cs="Arial Unicode MS"/>
          <w:kern w:val="0"/>
          <w:sz w:val="24"/>
          <w:szCs w:val="24"/>
          <w:lang w:val="zh-CN"/>
        </w:rPr>
        <w:t>地点为济南市历城区郭店街道工业北路8818号鲁新建材公司。</w:t>
      </w:r>
    </w:p>
    <w:p>
      <w:pPr>
        <w:widowControl/>
        <w:autoSpaceDE w:val="0"/>
        <w:autoSpaceDN w:val="0"/>
        <w:adjustRightInd w:val="0"/>
        <w:spacing w:line="360" w:lineRule="exact"/>
        <w:ind w:firstLine="480" w:firstLineChars="200"/>
        <w:jc w:val="left"/>
        <w:rPr>
          <w:rFonts w:hint="eastAsia" w:ascii="仿宋" w:hAnsi="仿宋" w:eastAsia="仿宋" w:cs="Arial Unicode MS"/>
          <w:kern w:val="0"/>
          <w:sz w:val="24"/>
          <w:szCs w:val="24"/>
          <w:lang w:val="zh-CN"/>
        </w:rPr>
      </w:pPr>
      <w:r>
        <w:rPr>
          <w:rFonts w:hint="eastAsia" w:ascii="仿宋" w:hAnsi="仿宋" w:eastAsia="仿宋" w:cs="Arial Unicode MS"/>
          <w:kern w:val="0"/>
          <w:sz w:val="24"/>
          <w:szCs w:val="24"/>
          <w:lang w:val="zh-CN"/>
        </w:rPr>
        <w:t>2、逾期送达的、未送达指定地点的或者不按照招标文件要求密封的投标文件，招标人将予以拒收。</w:t>
      </w:r>
      <w:bookmarkStart w:id="0" w:name="_GoBack"/>
      <w:bookmarkEnd w:id="0"/>
    </w:p>
    <w:p>
      <w:pPr>
        <w:widowControl/>
        <w:autoSpaceDE w:val="0"/>
        <w:autoSpaceDN w:val="0"/>
        <w:adjustRightInd w:val="0"/>
        <w:spacing w:line="360" w:lineRule="exact"/>
        <w:jc w:val="left"/>
        <w:rPr>
          <w:rFonts w:hint="eastAsia" w:ascii="仿宋" w:hAnsi="仿宋" w:eastAsia="仿宋" w:cs="Arial Unicode MS"/>
          <w:kern w:val="0"/>
          <w:sz w:val="24"/>
          <w:szCs w:val="24"/>
          <w:lang w:val="zh-CN"/>
        </w:rPr>
      </w:pPr>
      <w:r>
        <w:rPr>
          <w:rFonts w:hint="eastAsia" w:ascii="仿宋" w:hAnsi="仿宋" w:eastAsia="仿宋" w:cs="Arial Unicode MS"/>
          <w:b/>
          <w:bCs/>
          <w:kern w:val="0"/>
          <w:sz w:val="24"/>
          <w:szCs w:val="24"/>
          <w:lang w:val="en-US" w:eastAsia="zh-CN"/>
        </w:rPr>
        <w:t>八</w:t>
      </w:r>
      <w:r>
        <w:rPr>
          <w:rFonts w:hint="eastAsia" w:ascii="仿宋" w:hAnsi="仿宋" w:eastAsia="仿宋" w:cs="Arial Unicode MS"/>
          <w:b/>
          <w:bCs/>
          <w:kern w:val="0"/>
          <w:sz w:val="24"/>
          <w:szCs w:val="24"/>
          <w:lang w:val="zh-CN"/>
        </w:rPr>
        <w:t>、资格审查方式</w:t>
      </w:r>
    </w:p>
    <w:p>
      <w:pPr>
        <w:widowControl/>
        <w:autoSpaceDE w:val="0"/>
        <w:autoSpaceDN w:val="0"/>
        <w:adjustRightInd w:val="0"/>
        <w:spacing w:line="360" w:lineRule="exact"/>
        <w:ind w:firstLine="480" w:firstLineChars="200"/>
        <w:jc w:val="left"/>
        <w:rPr>
          <w:rFonts w:hint="eastAsia" w:ascii="仿宋" w:hAnsi="仿宋" w:eastAsia="仿宋" w:cs="Arial Unicode MS"/>
          <w:kern w:val="0"/>
          <w:sz w:val="24"/>
          <w:szCs w:val="24"/>
          <w:lang w:val="zh-CN"/>
        </w:rPr>
      </w:pPr>
      <w:r>
        <w:rPr>
          <w:rFonts w:hint="eastAsia" w:ascii="仿宋" w:hAnsi="仿宋" w:eastAsia="仿宋" w:cs="Arial Unicode MS"/>
          <w:kern w:val="0"/>
          <w:sz w:val="24"/>
          <w:szCs w:val="24"/>
          <w:lang w:val="zh-CN"/>
        </w:rPr>
        <w:t>资格后审。</w:t>
      </w:r>
    </w:p>
    <w:p>
      <w:pPr>
        <w:widowControl/>
        <w:autoSpaceDE w:val="0"/>
        <w:autoSpaceDN w:val="0"/>
        <w:adjustRightInd w:val="0"/>
        <w:spacing w:line="360" w:lineRule="exact"/>
        <w:jc w:val="left"/>
        <w:rPr>
          <w:rFonts w:hint="eastAsia" w:ascii="仿宋" w:hAnsi="仿宋" w:eastAsia="仿宋" w:cs="Arial Unicode MS"/>
          <w:b/>
          <w:bCs/>
          <w:kern w:val="0"/>
          <w:sz w:val="24"/>
          <w:szCs w:val="24"/>
          <w:lang w:val="zh-CN"/>
        </w:rPr>
      </w:pPr>
      <w:r>
        <w:rPr>
          <w:rFonts w:hint="eastAsia" w:ascii="仿宋" w:hAnsi="仿宋" w:eastAsia="仿宋" w:cs="Arial Unicode MS"/>
          <w:b/>
          <w:bCs/>
          <w:kern w:val="0"/>
          <w:sz w:val="24"/>
          <w:szCs w:val="24"/>
          <w:lang w:val="en-US" w:eastAsia="zh-CN"/>
        </w:rPr>
        <w:t>九</w:t>
      </w:r>
      <w:r>
        <w:rPr>
          <w:rFonts w:hint="eastAsia" w:ascii="仿宋" w:hAnsi="仿宋" w:eastAsia="仿宋" w:cs="Arial Unicode MS"/>
          <w:b/>
          <w:bCs/>
          <w:kern w:val="0"/>
          <w:sz w:val="24"/>
          <w:szCs w:val="24"/>
          <w:lang w:val="zh-CN"/>
        </w:rPr>
        <w:t>、联系</w:t>
      </w:r>
    </w:p>
    <w:p>
      <w:pPr>
        <w:widowControl/>
        <w:autoSpaceDE w:val="0"/>
        <w:autoSpaceDN w:val="0"/>
        <w:adjustRightInd w:val="0"/>
        <w:spacing w:line="360" w:lineRule="exact"/>
        <w:ind w:firstLine="480" w:firstLineChars="200"/>
        <w:jc w:val="left"/>
        <w:rPr>
          <w:rFonts w:hint="eastAsia" w:ascii="仿宋" w:hAnsi="仿宋" w:eastAsia="仿宋" w:cs="Arial Unicode MS"/>
          <w:kern w:val="0"/>
          <w:sz w:val="24"/>
          <w:szCs w:val="24"/>
          <w:lang w:val="zh-CN"/>
        </w:rPr>
      </w:pPr>
      <w:r>
        <w:rPr>
          <w:rFonts w:hint="eastAsia" w:ascii="仿宋" w:hAnsi="仿宋" w:eastAsia="仿宋" w:cs="Arial Unicode MS"/>
          <w:kern w:val="0"/>
          <w:sz w:val="24"/>
          <w:szCs w:val="24"/>
          <w:lang w:val="zh-CN"/>
        </w:rPr>
        <w:t>1、招标联系人：</w:t>
      </w:r>
      <w:r>
        <w:rPr>
          <w:rFonts w:hint="eastAsia" w:ascii="仿宋" w:hAnsi="仿宋" w:eastAsia="仿宋" w:cs="Arial Unicode MS"/>
          <w:kern w:val="0"/>
          <w:sz w:val="24"/>
          <w:szCs w:val="24"/>
          <w:lang w:val="en-US" w:eastAsia="zh-CN"/>
        </w:rPr>
        <w:t>寇</w:t>
      </w:r>
      <w:r>
        <w:rPr>
          <w:rFonts w:hint="eastAsia" w:ascii="仿宋" w:hAnsi="仿宋" w:eastAsia="仿宋" w:cs="Arial Unicode MS"/>
          <w:kern w:val="0"/>
          <w:sz w:val="24"/>
          <w:szCs w:val="24"/>
          <w:lang w:val="zh-CN"/>
        </w:rPr>
        <w:t>先生，联系电话：</w:t>
      </w:r>
      <w:r>
        <w:rPr>
          <w:rFonts w:hint="eastAsia" w:ascii="仿宋" w:hAnsi="仿宋" w:eastAsia="仿宋" w:cs="Arial Unicode MS"/>
          <w:kern w:val="0"/>
          <w:sz w:val="24"/>
          <w:szCs w:val="24"/>
          <w:lang w:val="en-US" w:eastAsia="zh-CN"/>
        </w:rPr>
        <w:t>13969027647、88854705</w:t>
      </w:r>
      <w:r>
        <w:rPr>
          <w:rFonts w:hint="eastAsia" w:ascii="仿宋" w:hAnsi="仿宋" w:eastAsia="仿宋" w:cs="Arial Unicode MS"/>
          <w:kern w:val="0"/>
          <w:sz w:val="24"/>
          <w:szCs w:val="24"/>
          <w:lang w:val="zh-CN"/>
        </w:rPr>
        <w:t>；</w:t>
      </w:r>
    </w:p>
    <w:p>
      <w:pPr>
        <w:widowControl/>
        <w:autoSpaceDE w:val="0"/>
        <w:autoSpaceDN w:val="0"/>
        <w:adjustRightInd w:val="0"/>
        <w:spacing w:line="360" w:lineRule="exact"/>
        <w:ind w:firstLine="480" w:firstLineChars="200"/>
        <w:jc w:val="left"/>
        <w:rPr>
          <w:rFonts w:hint="eastAsia" w:ascii="仿宋" w:hAnsi="仿宋" w:eastAsia="仿宋" w:cs="Arial Unicode MS"/>
          <w:kern w:val="0"/>
          <w:sz w:val="24"/>
          <w:szCs w:val="24"/>
          <w:lang w:val="zh-CN"/>
        </w:rPr>
      </w:pPr>
      <w:r>
        <w:rPr>
          <w:rFonts w:hint="eastAsia" w:ascii="仿宋" w:hAnsi="仿宋" w:eastAsia="仿宋" w:cs="Arial Unicode MS"/>
          <w:kern w:val="0"/>
          <w:sz w:val="24"/>
          <w:szCs w:val="24"/>
          <w:lang w:val="zh-CN"/>
        </w:rPr>
        <w:t>2、业务（技术）联系人：</w:t>
      </w:r>
      <w:r>
        <w:rPr>
          <w:rFonts w:hint="eastAsia" w:ascii="仿宋" w:hAnsi="仿宋" w:eastAsia="仿宋" w:cs="Arial Unicode MS"/>
          <w:kern w:val="0"/>
          <w:sz w:val="24"/>
          <w:szCs w:val="24"/>
          <w:lang w:val="en-US" w:eastAsia="zh-CN"/>
        </w:rPr>
        <w:t>李先生</w:t>
      </w:r>
      <w:r>
        <w:rPr>
          <w:rFonts w:hint="eastAsia" w:ascii="仿宋" w:hAnsi="仿宋" w:eastAsia="仿宋" w:cs="Arial Unicode MS"/>
          <w:kern w:val="0"/>
          <w:sz w:val="24"/>
          <w:szCs w:val="24"/>
          <w:lang w:val="zh-CN"/>
        </w:rPr>
        <w:t>，联系电话：</w:t>
      </w:r>
      <w:r>
        <w:rPr>
          <w:rFonts w:hint="eastAsia" w:ascii="仿宋" w:hAnsi="仿宋" w:eastAsia="仿宋" w:cs="Arial Unicode MS"/>
          <w:kern w:val="0"/>
          <w:sz w:val="24"/>
          <w:szCs w:val="24"/>
          <w:lang w:val="en-US" w:eastAsia="zh-CN"/>
        </w:rPr>
        <w:t>13589055969</w:t>
      </w:r>
      <w:r>
        <w:rPr>
          <w:rFonts w:hint="eastAsia" w:ascii="仿宋" w:hAnsi="仿宋" w:eastAsia="仿宋" w:cs="Arial Unicode MS"/>
          <w:kern w:val="0"/>
          <w:sz w:val="24"/>
          <w:szCs w:val="24"/>
          <w:lang w:val="zh-CN"/>
        </w:rPr>
        <w:t>。</w:t>
      </w:r>
    </w:p>
    <w:p>
      <w:pPr>
        <w:widowControl/>
        <w:autoSpaceDE w:val="0"/>
        <w:autoSpaceDN w:val="0"/>
        <w:adjustRightInd w:val="0"/>
        <w:spacing w:line="360" w:lineRule="exact"/>
        <w:jc w:val="left"/>
        <w:rPr>
          <w:rFonts w:hint="eastAsia" w:ascii="仿宋" w:hAnsi="仿宋" w:eastAsia="仿宋" w:cs="Arial Unicode MS"/>
          <w:b/>
          <w:bCs/>
          <w:kern w:val="0"/>
          <w:sz w:val="24"/>
          <w:szCs w:val="24"/>
          <w:lang w:val="zh-CN"/>
        </w:rPr>
      </w:pPr>
      <w:r>
        <w:rPr>
          <w:rFonts w:hint="eastAsia" w:ascii="仿宋" w:hAnsi="仿宋" w:eastAsia="仿宋" w:cs="Arial Unicode MS"/>
          <w:b/>
          <w:bCs/>
          <w:kern w:val="0"/>
          <w:sz w:val="24"/>
          <w:szCs w:val="24"/>
          <w:lang w:val="zh-CN"/>
        </w:rPr>
        <w:t>十、招标内容和其他要求以最终的招标文件为准。</w:t>
      </w:r>
    </w:p>
    <w:p>
      <w:pPr>
        <w:widowControl/>
        <w:autoSpaceDE w:val="0"/>
        <w:autoSpaceDN w:val="0"/>
        <w:adjustRightInd w:val="0"/>
        <w:spacing w:line="360" w:lineRule="exact"/>
        <w:ind w:firstLine="480" w:firstLineChars="200"/>
        <w:jc w:val="left"/>
        <w:rPr>
          <w:rFonts w:hint="eastAsia" w:ascii="仿宋" w:hAnsi="仿宋" w:eastAsia="仿宋" w:cs="Arial Unicode MS"/>
          <w:kern w:val="0"/>
          <w:sz w:val="24"/>
          <w:szCs w:val="24"/>
          <w:lang w:val="zh-CN"/>
        </w:rPr>
      </w:pPr>
      <w:r>
        <w:rPr>
          <w:rFonts w:hint="eastAsia" w:ascii="仿宋" w:hAnsi="仿宋" w:eastAsia="仿宋" w:cs="Arial Unicode MS"/>
          <w:kern w:val="0"/>
          <w:sz w:val="24"/>
          <w:szCs w:val="24"/>
          <w:lang w:val="zh-CN"/>
        </w:rPr>
        <w:t xml:space="preserve">                                 </w:t>
      </w:r>
    </w:p>
    <w:p>
      <w:pPr>
        <w:widowControl/>
        <w:autoSpaceDE w:val="0"/>
        <w:autoSpaceDN w:val="0"/>
        <w:adjustRightInd w:val="0"/>
        <w:spacing w:line="360" w:lineRule="exact"/>
        <w:ind w:firstLine="480" w:firstLineChars="200"/>
        <w:jc w:val="left"/>
        <w:rPr>
          <w:rFonts w:hint="eastAsia" w:ascii="仿宋" w:hAnsi="仿宋" w:eastAsia="仿宋" w:cs="Arial Unicode MS"/>
          <w:kern w:val="0"/>
          <w:sz w:val="24"/>
          <w:szCs w:val="24"/>
          <w:lang w:val="zh-CN"/>
        </w:rPr>
      </w:pPr>
    </w:p>
    <w:p>
      <w:pPr>
        <w:widowControl/>
        <w:autoSpaceDE w:val="0"/>
        <w:autoSpaceDN w:val="0"/>
        <w:adjustRightInd w:val="0"/>
        <w:spacing w:line="360" w:lineRule="exact"/>
        <w:ind w:firstLine="4320" w:firstLineChars="1800"/>
        <w:jc w:val="left"/>
        <w:rPr>
          <w:rFonts w:hint="eastAsia" w:ascii="仿宋" w:hAnsi="仿宋" w:eastAsia="仿宋" w:cs="Arial Unicode MS"/>
          <w:kern w:val="0"/>
          <w:sz w:val="24"/>
          <w:szCs w:val="24"/>
          <w:lang w:val="zh-CN"/>
        </w:rPr>
      </w:pPr>
      <w:r>
        <w:rPr>
          <w:rFonts w:hint="eastAsia" w:ascii="仿宋" w:hAnsi="仿宋" w:eastAsia="仿宋" w:cs="Arial Unicode MS"/>
          <w:kern w:val="0"/>
          <w:sz w:val="24"/>
          <w:szCs w:val="24"/>
          <w:lang w:val="zh-CN"/>
        </w:rPr>
        <w:t xml:space="preserve">济南鲁新新型建材股份有限公司  </w:t>
      </w:r>
    </w:p>
    <w:p>
      <w:pPr>
        <w:widowControl/>
        <w:autoSpaceDE w:val="0"/>
        <w:autoSpaceDN w:val="0"/>
        <w:adjustRightInd w:val="0"/>
        <w:spacing w:line="360" w:lineRule="exact"/>
        <w:ind w:firstLine="480" w:firstLineChars="200"/>
        <w:jc w:val="left"/>
        <w:rPr>
          <w:rFonts w:hint="eastAsia" w:ascii="仿宋" w:hAnsi="仿宋" w:eastAsia="仿宋" w:cs="Arial Unicode MS"/>
          <w:kern w:val="0"/>
          <w:sz w:val="24"/>
          <w:szCs w:val="24"/>
          <w:highlight w:val="none"/>
          <w:lang w:val="zh-CN"/>
        </w:rPr>
      </w:pPr>
      <w:r>
        <w:rPr>
          <w:rFonts w:hint="eastAsia" w:ascii="仿宋" w:hAnsi="仿宋" w:eastAsia="仿宋" w:cs="Arial Unicode MS"/>
          <w:kern w:val="0"/>
          <w:sz w:val="24"/>
          <w:szCs w:val="24"/>
          <w:lang w:val="zh-CN"/>
        </w:rPr>
        <w:t xml:space="preserve">              </w:t>
      </w:r>
      <w:r>
        <w:rPr>
          <w:rFonts w:hint="eastAsia" w:ascii="仿宋" w:hAnsi="仿宋" w:eastAsia="仿宋" w:cs="Arial Unicode MS"/>
          <w:kern w:val="0"/>
          <w:sz w:val="24"/>
          <w:szCs w:val="24"/>
          <w:lang w:val="en-US" w:eastAsia="zh-CN"/>
        </w:rPr>
        <w:t xml:space="preserve">                      </w:t>
      </w:r>
      <w:r>
        <w:rPr>
          <w:rFonts w:hint="eastAsia" w:ascii="仿宋" w:hAnsi="仿宋" w:eastAsia="仿宋" w:cs="Arial Unicode MS"/>
          <w:kern w:val="0"/>
          <w:sz w:val="24"/>
          <w:szCs w:val="24"/>
          <w:lang w:val="zh-CN"/>
        </w:rPr>
        <w:t xml:space="preserve"> </w:t>
      </w:r>
      <w:r>
        <w:rPr>
          <w:rFonts w:hint="eastAsia" w:ascii="仿宋" w:hAnsi="仿宋" w:eastAsia="仿宋" w:cs="Arial Unicode MS"/>
          <w:kern w:val="0"/>
          <w:sz w:val="24"/>
          <w:szCs w:val="24"/>
          <w:highlight w:val="none"/>
          <w:lang w:val="en-US" w:eastAsia="zh-CN"/>
        </w:rPr>
        <w:t xml:space="preserve">  </w:t>
      </w:r>
      <w:r>
        <w:rPr>
          <w:rFonts w:hint="eastAsia" w:ascii="仿宋" w:hAnsi="仿宋" w:eastAsia="仿宋" w:cs="Arial Unicode MS"/>
          <w:kern w:val="0"/>
          <w:sz w:val="24"/>
          <w:szCs w:val="24"/>
          <w:highlight w:val="none"/>
          <w:lang w:val="zh-CN"/>
        </w:rPr>
        <w:t>202</w:t>
      </w:r>
      <w:r>
        <w:rPr>
          <w:rFonts w:hint="eastAsia" w:ascii="仿宋" w:hAnsi="仿宋" w:eastAsia="仿宋" w:cs="Arial Unicode MS"/>
          <w:kern w:val="0"/>
          <w:sz w:val="24"/>
          <w:szCs w:val="24"/>
          <w:highlight w:val="none"/>
          <w:lang w:val="en-US" w:eastAsia="zh-CN"/>
        </w:rPr>
        <w:t>6</w:t>
      </w:r>
      <w:r>
        <w:rPr>
          <w:rFonts w:hint="eastAsia" w:ascii="仿宋" w:hAnsi="仿宋" w:eastAsia="仿宋" w:cs="Arial Unicode MS"/>
          <w:kern w:val="0"/>
          <w:sz w:val="24"/>
          <w:szCs w:val="24"/>
          <w:highlight w:val="none"/>
          <w:lang w:val="zh-CN"/>
        </w:rPr>
        <w:t>年</w:t>
      </w:r>
      <w:r>
        <w:rPr>
          <w:rFonts w:hint="eastAsia" w:ascii="仿宋" w:hAnsi="仿宋" w:eastAsia="仿宋" w:cs="Arial Unicode MS"/>
          <w:kern w:val="0"/>
          <w:sz w:val="24"/>
          <w:szCs w:val="24"/>
          <w:highlight w:val="none"/>
          <w:lang w:val="en-US" w:eastAsia="zh-CN"/>
        </w:rPr>
        <w:t>2</w:t>
      </w:r>
      <w:r>
        <w:rPr>
          <w:rFonts w:hint="eastAsia" w:ascii="仿宋" w:hAnsi="仿宋" w:eastAsia="仿宋" w:cs="Arial Unicode MS"/>
          <w:kern w:val="0"/>
          <w:sz w:val="24"/>
          <w:szCs w:val="24"/>
          <w:highlight w:val="none"/>
          <w:lang w:val="zh-CN"/>
        </w:rPr>
        <w:t>月</w:t>
      </w:r>
      <w:r>
        <w:rPr>
          <w:rFonts w:hint="eastAsia" w:ascii="仿宋" w:hAnsi="仿宋" w:eastAsia="仿宋" w:cs="Arial Unicode MS"/>
          <w:kern w:val="0"/>
          <w:sz w:val="24"/>
          <w:szCs w:val="24"/>
          <w:highlight w:val="none"/>
          <w:lang w:val="en-US" w:eastAsia="zh-CN"/>
        </w:rPr>
        <w:t>13</w:t>
      </w:r>
      <w:r>
        <w:rPr>
          <w:rFonts w:hint="eastAsia" w:ascii="仿宋" w:hAnsi="仿宋" w:eastAsia="仿宋" w:cs="Arial Unicode MS"/>
          <w:kern w:val="0"/>
          <w:sz w:val="24"/>
          <w:szCs w:val="24"/>
          <w:highlight w:val="none"/>
          <w:lang w:val="zh-CN"/>
        </w:rPr>
        <w:t>日</w:t>
      </w:r>
    </w:p>
    <w:p>
      <w:pPr>
        <w:widowControl/>
        <w:autoSpaceDE w:val="0"/>
        <w:autoSpaceDN w:val="0"/>
        <w:adjustRightInd w:val="0"/>
        <w:spacing w:line="360" w:lineRule="exact"/>
        <w:ind w:firstLine="480" w:firstLineChars="200"/>
        <w:jc w:val="left"/>
        <w:rPr>
          <w:rFonts w:hint="eastAsia" w:ascii="仿宋" w:hAnsi="仿宋" w:eastAsia="仿宋" w:cs="Arial Unicode MS"/>
          <w:kern w:val="0"/>
          <w:sz w:val="24"/>
          <w:szCs w:val="24"/>
          <w:lang w:val="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918509"/>
    <w:multiLevelType w:val="singleLevel"/>
    <w:tmpl w:val="DF91850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110BE1"/>
    <w:rsid w:val="0EC03F38"/>
    <w:rsid w:val="22F84B41"/>
    <w:rsid w:val="2309294F"/>
    <w:rsid w:val="24234960"/>
    <w:rsid w:val="2A7049A8"/>
    <w:rsid w:val="34110BE1"/>
    <w:rsid w:val="34A33F42"/>
    <w:rsid w:val="3583274A"/>
    <w:rsid w:val="48892893"/>
    <w:rsid w:val="538B7F07"/>
    <w:rsid w:val="55901A1E"/>
    <w:rsid w:val="6F20362F"/>
    <w:rsid w:val="6F7B5BEB"/>
    <w:rsid w:val="7D0C7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 样式 样式 样式 小四 左 首行缩进:  2 字符 + 首行缩进:  2 字符 Char + 右  0 字符1 + 首行缩...3"/>
    <w:basedOn w:val="1"/>
    <w:qFormat/>
    <w:uiPriority w:val="0"/>
    <w:pPr>
      <w:adjustRightInd w:val="0"/>
      <w:spacing w:line="360" w:lineRule="auto"/>
      <w:ind w:firstLine="480" w:firstLineChars="200"/>
      <w:jc w:val="left"/>
      <w:textAlignment w:val="baseline"/>
    </w:pPr>
    <w:rPr>
      <w:rFonts w:ascii="Calibri" w:hAnsi="Calibri" w:eastAsia="宋体" w:cs="宋体"/>
      <w:sz w:val="24"/>
      <w:szCs w:val="20"/>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5">
    <w:name w:val="Table Grid"/>
    <w:basedOn w:val="4"/>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935</Words>
  <Characters>1049</Characters>
  <Lines>0</Lines>
  <Paragraphs>0</Paragraphs>
  <TotalTime>96</TotalTime>
  <ScaleCrop>false</ScaleCrop>
  <LinksUpToDate>false</LinksUpToDate>
  <CharactersWithSpaces>1124</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2025-02-18T03:15:00Z</dcterms:created>
  <dc:creator>陈兵</dc:creator>
  <cp:lastModifiedBy>ZKC</cp:lastModifiedBy>
  <dcterms:modified xsi:type="dcterms:W3CDTF">2026-02-13T01:09:40Z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01DCC763F92A4B4B8C40065E7F08BF82</vt:lpwstr>
  </property>
  <property fmtid="{D5CDD505-2E9C-101B-9397-08002B2CF9AE}" pid="4" name="KSOTemplateDocerSaveRecord">
    <vt:lpwstr>eyJoZGlkIjoiZjgwNzAxMTIxOGI0NWFiOWM5MTczMzAwY2NhZTJkMjEiLCJ1c2VySWQiOiI0NjI3MTE0OTYifQ==</vt:lpwstr>
  </property>
</Properties>
</file>